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413E" w:rsidRPr="001D2EB3" w:rsidRDefault="006C413E" w:rsidP="001D2EB3">
      <w:pPr>
        <w:spacing w:line="276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1D2EB3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Pr="001D2EB3">
        <w:rPr>
          <w:rFonts w:ascii="Times New Roman" w:hAnsi="Times New Roman" w:cs="Times New Roman"/>
          <w:sz w:val="24"/>
          <w:szCs w:val="24"/>
        </w:rPr>
        <w:t>Командообразование</w:t>
      </w:r>
      <w:proofErr w:type="spellEnd"/>
      <w:r w:rsidRPr="001D2EB3">
        <w:rPr>
          <w:rFonts w:ascii="Times New Roman" w:hAnsi="Times New Roman" w:cs="Times New Roman"/>
          <w:sz w:val="24"/>
          <w:szCs w:val="24"/>
        </w:rPr>
        <w:t xml:space="preserve"> как инструмент развития образовательной организации»</w:t>
      </w:r>
    </w:p>
    <w:p w:rsidR="00170204" w:rsidRPr="001D2EB3" w:rsidRDefault="00170204" w:rsidP="001D2EB3">
      <w:pPr>
        <w:spacing w:line="276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1D2EB3">
        <w:rPr>
          <w:rFonts w:ascii="Times New Roman" w:hAnsi="Times New Roman" w:cs="Times New Roman"/>
          <w:sz w:val="24"/>
          <w:szCs w:val="24"/>
        </w:rPr>
        <w:t xml:space="preserve">(из опыта работы МКОУ «СОШ им. И. А. </w:t>
      </w:r>
      <w:proofErr w:type="spellStart"/>
      <w:r w:rsidRPr="001D2EB3">
        <w:rPr>
          <w:rFonts w:ascii="Times New Roman" w:hAnsi="Times New Roman" w:cs="Times New Roman"/>
          <w:sz w:val="24"/>
          <w:szCs w:val="24"/>
        </w:rPr>
        <w:t>Пришкольника</w:t>
      </w:r>
      <w:proofErr w:type="spellEnd"/>
      <w:r w:rsidRPr="001D2EB3">
        <w:rPr>
          <w:rFonts w:ascii="Times New Roman" w:hAnsi="Times New Roman" w:cs="Times New Roman"/>
          <w:sz w:val="24"/>
          <w:szCs w:val="24"/>
        </w:rPr>
        <w:t xml:space="preserve"> с. </w:t>
      </w:r>
      <w:proofErr w:type="spellStart"/>
      <w:r w:rsidRPr="001D2EB3">
        <w:rPr>
          <w:rFonts w:ascii="Times New Roman" w:hAnsi="Times New Roman" w:cs="Times New Roman"/>
          <w:sz w:val="24"/>
          <w:szCs w:val="24"/>
        </w:rPr>
        <w:t>Валдгейм</w:t>
      </w:r>
      <w:proofErr w:type="spellEnd"/>
      <w:r w:rsidRPr="001D2EB3">
        <w:rPr>
          <w:rFonts w:ascii="Times New Roman" w:hAnsi="Times New Roman" w:cs="Times New Roman"/>
          <w:sz w:val="24"/>
          <w:szCs w:val="24"/>
        </w:rPr>
        <w:t>»)</w:t>
      </w:r>
    </w:p>
    <w:p w:rsidR="006C413E" w:rsidRPr="001D2EB3" w:rsidRDefault="00170204" w:rsidP="001D2EB3">
      <w:pPr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D2EB3">
        <w:rPr>
          <w:rFonts w:ascii="Times New Roman" w:hAnsi="Times New Roman" w:cs="Times New Roman"/>
          <w:sz w:val="24"/>
          <w:szCs w:val="24"/>
        </w:rPr>
        <w:t xml:space="preserve">Добрый день, уважаемые коллеги! </w:t>
      </w:r>
    </w:p>
    <w:p w:rsidR="00CA6D16" w:rsidRPr="001D2EB3" w:rsidRDefault="006C413E" w:rsidP="001D2EB3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</w:pPr>
      <w:r w:rsidRPr="001D2EB3">
        <w:t xml:space="preserve">Солодухина Ольга Владимировна, заместитель директора по УВР, куратор школы с. </w:t>
      </w:r>
      <w:proofErr w:type="spellStart"/>
      <w:r w:rsidRPr="001D2EB3">
        <w:t>Найфельд</w:t>
      </w:r>
      <w:proofErr w:type="spellEnd"/>
      <w:r w:rsidRPr="001D2EB3">
        <w:t>.</w:t>
      </w:r>
      <w:r w:rsidR="00CA6D16" w:rsidRPr="001D2EB3">
        <w:t xml:space="preserve"> В моем лице наша школа была определена как базовая для обеспечения  качественной адресной методической поддержки</w:t>
      </w:r>
      <w:r w:rsidR="001D2EB3" w:rsidRPr="001D2EB3">
        <w:t xml:space="preserve"> в рамках проекта 500+</w:t>
      </w:r>
      <w:r w:rsidR="00CA6D16" w:rsidRPr="001D2EB3">
        <w:t>. Работая в этом направлении, нам необходимо было подобрать те формы,</w:t>
      </w:r>
      <w:r w:rsidR="00D365C7">
        <w:t xml:space="preserve"> механизмы и действия, которые </w:t>
      </w:r>
      <w:r w:rsidR="00CA6D16" w:rsidRPr="001D2EB3">
        <w:t xml:space="preserve">принесли бы положительные образовательные  результаты  </w:t>
      </w:r>
      <w:r w:rsidR="00D365C7">
        <w:t xml:space="preserve">в МКОУ «СОШ с. </w:t>
      </w:r>
      <w:proofErr w:type="spellStart"/>
      <w:r w:rsidR="00D365C7">
        <w:t>Найфельд</w:t>
      </w:r>
      <w:proofErr w:type="spellEnd"/>
      <w:r w:rsidR="00D365C7">
        <w:t xml:space="preserve">» </w:t>
      </w:r>
      <w:r w:rsidR="00CA6D16" w:rsidRPr="001D2EB3">
        <w:t xml:space="preserve">уже через год. </w:t>
      </w:r>
    </w:p>
    <w:p w:rsidR="001D2EB3" w:rsidRDefault="002656B2" w:rsidP="001D2EB3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</w:pPr>
      <w:r>
        <w:t>Сравнивая особенности наших школ, можно отметить схожие признаки: это</w:t>
      </w:r>
      <w:r w:rsidR="00210F42" w:rsidRPr="001D2EB3">
        <w:t xml:space="preserve"> </w:t>
      </w:r>
      <w:r>
        <w:t xml:space="preserve">две </w:t>
      </w:r>
      <w:r w:rsidR="006C413E" w:rsidRPr="001D2EB3">
        <w:t xml:space="preserve">сельские школы, </w:t>
      </w:r>
      <w:r w:rsidR="00210F42" w:rsidRPr="001D2EB3">
        <w:t xml:space="preserve">обе </w:t>
      </w:r>
      <w:r w:rsidR="006C413E" w:rsidRPr="001D2EB3">
        <w:t>удален</w:t>
      </w:r>
      <w:r w:rsidR="00210F42" w:rsidRPr="001D2EB3">
        <w:t>ы</w:t>
      </w:r>
      <w:r w:rsidR="006C413E" w:rsidRPr="001D2EB3">
        <w:t xml:space="preserve"> от областного центра</w:t>
      </w:r>
      <w:r w:rsidR="00CA6D16" w:rsidRPr="001D2EB3">
        <w:t xml:space="preserve">, </w:t>
      </w:r>
      <w:r w:rsidR="001D2EB3">
        <w:t xml:space="preserve">имеют </w:t>
      </w:r>
      <w:r w:rsidR="00CA6D16" w:rsidRPr="001D2EB3">
        <w:t>небольшое количество учащихся (до 400 человек)</w:t>
      </w:r>
      <w:r w:rsidR="00477D23" w:rsidRPr="001D2EB3">
        <w:t xml:space="preserve">, </w:t>
      </w:r>
      <w:r w:rsidR="001D2EB3">
        <w:t xml:space="preserve">один источник финансирования. </w:t>
      </w:r>
      <w:r w:rsidR="001D2EB3" w:rsidRPr="001D2EB3">
        <w:t>Часть  педагогов приезжает на работу из города.</w:t>
      </w:r>
      <w:r w:rsidR="001D2EB3">
        <w:t xml:space="preserve"> </w:t>
      </w:r>
    </w:p>
    <w:p w:rsidR="006C413E" w:rsidRPr="001D2EB3" w:rsidRDefault="002656B2" w:rsidP="001D2EB3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</w:pPr>
      <w:r>
        <w:t xml:space="preserve">Школы </w:t>
      </w:r>
      <w:r w:rsidR="001C051C">
        <w:t xml:space="preserve">также </w:t>
      </w:r>
      <w:r>
        <w:t>имеют п</w:t>
      </w:r>
      <w:r w:rsidR="001D2EB3">
        <w:t>охожий р</w:t>
      </w:r>
      <w:r w:rsidR="006C413E" w:rsidRPr="001D2EB3">
        <w:t xml:space="preserve">одительский контингент – много </w:t>
      </w:r>
      <w:r w:rsidR="00477D23" w:rsidRPr="001D2EB3">
        <w:t xml:space="preserve">малоимущих, </w:t>
      </w:r>
      <w:r w:rsidR="006C413E" w:rsidRPr="001D2EB3">
        <w:t>многодетных</w:t>
      </w:r>
      <w:r w:rsidR="00477D23" w:rsidRPr="001D2EB3">
        <w:t xml:space="preserve"> семей</w:t>
      </w:r>
      <w:r w:rsidR="001D2EB3">
        <w:t>.</w:t>
      </w:r>
      <w:r w:rsidR="00477D23" w:rsidRPr="001D2EB3">
        <w:t xml:space="preserve"> </w:t>
      </w:r>
      <w:r w:rsidR="001D2EB3">
        <w:t>Большая часть родителей</w:t>
      </w:r>
      <w:r w:rsidR="006C413E" w:rsidRPr="001D2EB3">
        <w:t xml:space="preserve"> работа</w:t>
      </w:r>
      <w:r w:rsidR="005F53AB">
        <w:t>е</w:t>
      </w:r>
      <w:r w:rsidR="001D2EB3">
        <w:t>т</w:t>
      </w:r>
      <w:r w:rsidR="006C413E" w:rsidRPr="001D2EB3">
        <w:t xml:space="preserve"> </w:t>
      </w:r>
      <w:r w:rsidR="00477D23" w:rsidRPr="001D2EB3">
        <w:t>за пределами родного села.</w:t>
      </w:r>
      <w:r w:rsidR="006C413E" w:rsidRPr="001D2EB3">
        <w:t xml:space="preserve"> </w:t>
      </w:r>
    </w:p>
    <w:p w:rsidR="006C413E" w:rsidRPr="001D2EB3" w:rsidRDefault="006C413E" w:rsidP="001D2EB3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</w:pPr>
      <w:r w:rsidRPr="001D2EB3">
        <w:t xml:space="preserve">Почему же результат успешности учащихся и качество знаний </w:t>
      </w:r>
      <w:r w:rsidR="002656B2">
        <w:t xml:space="preserve">детей </w:t>
      </w:r>
      <w:r w:rsidRPr="001D2EB3">
        <w:t>разное</w:t>
      </w:r>
      <w:r w:rsidR="002656B2">
        <w:t xml:space="preserve"> в двух, казалось бы, одинаковых школах</w:t>
      </w:r>
      <w:r w:rsidRPr="001D2EB3">
        <w:t>?</w:t>
      </w:r>
    </w:p>
    <w:p w:rsidR="00E85FDC" w:rsidRPr="001D2EB3" w:rsidRDefault="001C051C" w:rsidP="001D2EB3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Соглашусь с высказыванием, что п</w:t>
      </w:r>
      <w:r w:rsidR="00E85FDC" w:rsidRPr="001D2EB3">
        <w:rPr>
          <w:rFonts w:ascii="Times New Roman" w:hAnsi="Times New Roman" w:cs="Times New Roman"/>
          <w:sz w:val="24"/>
          <w:szCs w:val="24"/>
        </w:rPr>
        <w:t xml:space="preserve">овышение качества образования во многом определяется пониманием того, что успешность этого процесса прямо пропорциональна уровню компетенции </w:t>
      </w:r>
      <w:r w:rsidR="00E85FDC" w:rsidRPr="002656B2">
        <w:rPr>
          <w:rFonts w:ascii="Times New Roman" w:hAnsi="Times New Roman" w:cs="Times New Roman"/>
          <w:sz w:val="24"/>
          <w:szCs w:val="24"/>
        </w:rPr>
        <w:t xml:space="preserve">управленческой </w:t>
      </w:r>
      <w:r w:rsidR="00E85FDC" w:rsidRPr="001D2EB3">
        <w:rPr>
          <w:rFonts w:ascii="Times New Roman" w:hAnsi="Times New Roman" w:cs="Times New Roman"/>
          <w:sz w:val="24"/>
          <w:szCs w:val="24"/>
        </w:rPr>
        <w:t xml:space="preserve">команды. </w:t>
      </w:r>
    </w:p>
    <w:p w:rsidR="001C051C" w:rsidRPr="001D2EB3" w:rsidRDefault="001C051C" w:rsidP="001C051C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D2EB3">
        <w:rPr>
          <w:rFonts w:ascii="Times New Roman" w:hAnsi="Times New Roman" w:cs="Times New Roman"/>
          <w:sz w:val="24"/>
          <w:szCs w:val="24"/>
        </w:rPr>
        <w:t xml:space="preserve">В настоящее время </w:t>
      </w:r>
      <w:proofErr w:type="spellStart"/>
      <w:r w:rsidRPr="001D2EB3">
        <w:rPr>
          <w:rFonts w:ascii="Times New Roman" w:hAnsi="Times New Roman" w:cs="Times New Roman"/>
          <w:sz w:val="24"/>
          <w:szCs w:val="24"/>
        </w:rPr>
        <w:t>командообразование</w:t>
      </w:r>
      <w:proofErr w:type="spellEnd"/>
      <w:r w:rsidRPr="001D2EB3">
        <w:rPr>
          <w:rFonts w:ascii="Times New Roman" w:hAnsi="Times New Roman" w:cs="Times New Roman"/>
          <w:sz w:val="24"/>
          <w:szCs w:val="24"/>
        </w:rPr>
        <w:t xml:space="preserve"> считается одной из самых перспективных технологий корпоративного менеджмента, обеспечивающей полноценное и поступательное развитие коллектива. </w:t>
      </w:r>
    </w:p>
    <w:p w:rsidR="00170204" w:rsidRPr="001D2EB3" w:rsidRDefault="00170204" w:rsidP="002656B2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D2EB3">
        <w:rPr>
          <w:rFonts w:ascii="Times New Roman" w:hAnsi="Times New Roman" w:cs="Times New Roman"/>
          <w:sz w:val="24"/>
          <w:szCs w:val="24"/>
        </w:rPr>
        <w:t xml:space="preserve">Каждый директор школы стремится создать эффективную команду, члены которой обладали бы инициативой, чувством ответственности, высокой работоспособностью. И это понятно: не может даже самый талантливый руководитель в одиночку управлять школой, решать все проблемы, находить ответы на все вопросы, возникающие в процессе работы педагогического коллектива. </w:t>
      </w:r>
    </w:p>
    <w:p w:rsidR="001C051C" w:rsidRPr="001D2EB3" w:rsidRDefault="001C051C" w:rsidP="001C051C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с</w:t>
      </w:r>
      <w:r w:rsidRPr="001D2EB3">
        <w:rPr>
          <w:rFonts w:ascii="Times New Roman" w:hAnsi="Times New Roman" w:cs="Times New Roman"/>
          <w:sz w:val="24"/>
          <w:szCs w:val="24"/>
        </w:rPr>
        <w:t xml:space="preserve">егодня я хочу поделиться опытом командной работы в условиях развития нашей школы. </w:t>
      </w:r>
    </w:p>
    <w:p w:rsidR="002B0816" w:rsidRPr="001D2EB3" w:rsidRDefault="002B0816" w:rsidP="002656B2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D2EB3">
        <w:rPr>
          <w:rFonts w:ascii="Times New Roman" w:hAnsi="Times New Roman" w:cs="Times New Roman"/>
          <w:sz w:val="24"/>
          <w:szCs w:val="24"/>
        </w:rPr>
        <w:t>Возглавляет, направляет и координирует работу директор школы, молодой лидер, энергичный, способный к обучению и самосовершенствованию, принимающий и поддерживающий новые тенденции в образовании, умеющий увидеть и поддержать начинания и предложения членов коллектива.</w:t>
      </w:r>
      <w:r w:rsidR="00170204" w:rsidRPr="001D2EB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70204" w:rsidRPr="001D2EB3" w:rsidRDefault="002B0816" w:rsidP="002656B2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D2EB3">
        <w:rPr>
          <w:rFonts w:ascii="Times New Roman" w:hAnsi="Times New Roman" w:cs="Times New Roman"/>
          <w:sz w:val="24"/>
          <w:szCs w:val="24"/>
        </w:rPr>
        <w:t>3 заместителя директора по учебно-воспитательной и воспитательной работе, опытные</w:t>
      </w:r>
      <w:r w:rsidR="001C051C">
        <w:rPr>
          <w:rFonts w:ascii="Times New Roman" w:hAnsi="Times New Roman" w:cs="Times New Roman"/>
          <w:sz w:val="24"/>
          <w:szCs w:val="24"/>
        </w:rPr>
        <w:t xml:space="preserve"> (стаж работы в данной школе от 20 до 40 лет)</w:t>
      </w:r>
      <w:r w:rsidRPr="001D2EB3">
        <w:rPr>
          <w:rFonts w:ascii="Times New Roman" w:hAnsi="Times New Roman" w:cs="Times New Roman"/>
          <w:sz w:val="24"/>
          <w:szCs w:val="24"/>
        </w:rPr>
        <w:t>, компетентные менеджеры образования, надежная команда директора.</w:t>
      </w:r>
      <w:r w:rsidR="00D365C7">
        <w:rPr>
          <w:rFonts w:ascii="Times New Roman" w:hAnsi="Times New Roman" w:cs="Times New Roman"/>
          <w:sz w:val="24"/>
          <w:szCs w:val="24"/>
        </w:rPr>
        <w:t xml:space="preserve"> Дополняют управленческую команду педагог-организатор, два заместителя директора по ИКТ, заместитель директора по АХЧ. Молодые, инициативные, готовые к </w:t>
      </w:r>
      <w:r w:rsidR="005F53AB">
        <w:rPr>
          <w:rFonts w:ascii="Times New Roman" w:hAnsi="Times New Roman" w:cs="Times New Roman"/>
          <w:sz w:val="24"/>
          <w:szCs w:val="24"/>
        </w:rPr>
        <w:t>взаимо</w:t>
      </w:r>
      <w:r w:rsidR="00D365C7">
        <w:rPr>
          <w:rFonts w:ascii="Times New Roman" w:hAnsi="Times New Roman" w:cs="Times New Roman"/>
          <w:sz w:val="24"/>
          <w:szCs w:val="24"/>
        </w:rPr>
        <w:t>действию люди.</w:t>
      </w:r>
    </w:p>
    <w:p w:rsidR="00D365C7" w:rsidRDefault="002B0816" w:rsidP="002656B2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D2EB3">
        <w:rPr>
          <w:rFonts w:ascii="Times New Roman" w:hAnsi="Times New Roman" w:cs="Times New Roman"/>
          <w:sz w:val="24"/>
          <w:szCs w:val="24"/>
        </w:rPr>
        <w:t>Под их руководством в</w:t>
      </w:r>
      <w:r w:rsidR="008170E2" w:rsidRPr="001D2EB3">
        <w:rPr>
          <w:rFonts w:ascii="Times New Roman" w:hAnsi="Times New Roman" w:cs="Times New Roman"/>
          <w:sz w:val="24"/>
          <w:szCs w:val="24"/>
        </w:rPr>
        <w:t xml:space="preserve"> школе действуют </w:t>
      </w:r>
      <w:r w:rsidR="00D365C7">
        <w:rPr>
          <w:rFonts w:ascii="Times New Roman" w:hAnsi="Times New Roman" w:cs="Times New Roman"/>
          <w:sz w:val="24"/>
          <w:szCs w:val="24"/>
        </w:rPr>
        <w:t>несколько</w:t>
      </w:r>
      <w:r w:rsidR="008170E2" w:rsidRPr="001D2EB3">
        <w:rPr>
          <w:rFonts w:ascii="Times New Roman" w:hAnsi="Times New Roman" w:cs="Times New Roman"/>
          <w:sz w:val="24"/>
          <w:szCs w:val="24"/>
        </w:rPr>
        <w:t xml:space="preserve"> методически</w:t>
      </w:r>
      <w:r w:rsidR="00D365C7">
        <w:rPr>
          <w:rFonts w:ascii="Times New Roman" w:hAnsi="Times New Roman" w:cs="Times New Roman"/>
          <w:sz w:val="24"/>
          <w:szCs w:val="24"/>
        </w:rPr>
        <w:t>х</w:t>
      </w:r>
      <w:r w:rsidR="008170E2" w:rsidRPr="001D2EB3">
        <w:rPr>
          <w:rFonts w:ascii="Times New Roman" w:hAnsi="Times New Roman" w:cs="Times New Roman"/>
          <w:sz w:val="24"/>
          <w:szCs w:val="24"/>
        </w:rPr>
        <w:t xml:space="preserve"> объединени</w:t>
      </w:r>
      <w:r w:rsidR="00D365C7">
        <w:rPr>
          <w:rFonts w:ascii="Times New Roman" w:hAnsi="Times New Roman" w:cs="Times New Roman"/>
          <w:sz w:val="24"/>
          <w:szCs w:val="24"/>
        </w:rPr>
        <w:t>й</w:t>
      </w:r>
      <w:r w:rsidR="008170E2" w:rsidRPr="001D2EB3">
        <w:rPr>
          <w:rFonts w:ascii="Times New Roman" w:hAnsi="Times New Roman" w:cs="Times New Roman"/>
          <w:sz w:val="24"/>
          <w:szCs w:val="24"/>
        </w:rPr>
        <w:t>, возглавляемых педагогами</w:t>
      </w:r>
      <w:r w:rsidR="008D5788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="008D5788">
        <w:rPr>
          <w:rFonts w:ascii="Times New Roman" w:hAnsi="Times New Roman" w:cs="Times New Roman"/>
          <w:sz w:val="24"/>
          <w:szCs w:val="24"/>
        </w:rPr>
        <w:t>стажистами</w:t>
      </w:r>
      <w:proofErr w:type="spellEnd"/>
      <w:r w:rsidR="008170E2" w:rsidRPr="001D2EB3">
        <w:rPr>
          <w:rFonts w:ascii="Times New Roman" w:hAnsi="Times New Roman" w:cs="Times New Roman"/>
          <w:sz w:val="24"/>
          <w:szCs w:val="24"/>
        </w:rPr>
        <w:t>: МО учителей начальных классов, МО классных руководителей</w:t>
      </w:r>
      <w:r w:rsidR="001C051C">
        <w:rPr>
          <w:rFonts w:ascii="Times New Roman" w:hAnsi="Times New Roman" w:cs="Times New Roman"/>
          <w:sz w:val="24"/>
          <w:szCs w:val="24"/>
        </w:rPr>
        <w:t xml:space="preserve"> – это, </w:t>
      </w:r>
      <w:r w:rsidR="00D365C7">
        <w:rPr>
          <w:rFonts w:ascii="Times New Roman" w:hAnsi="Times New Roman" w:cs="Times New Roman"/>
          <w:sz w:val="24"/>
          <w:szCs w:val="24"/>
        </w:rPr>
        <w:t>думаю, как и в любой другой школе.</w:t>
      </w:r>
      <w:r w:rsidR="001C051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C051C" w:rsidRDefault="005F53AB" w:rsidP="002656B2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E48E8">
        <w:rPr>
          <w:rFonts w:ascii="Times New Roman" w:hAnsi="Times New Roman" w:cs="Times New Roman"/>
          <w:sz w:val="24"/>
          <w:szCs w:val="24"/>
        </w:rPr>
        <w:t>Так как коллектив нашей школы небольшой</w:t>
      </w:r>
      <w:r>
        <w:rPr>
          <w:rFonts w:ascii="Times New Roman" w:hAnsi="Times New Roman" w:cs="Times New Roman"/>
          <w:sz w:val="24"/>
          <w:szCs w:val="24"/>
        </w:rPr>
        <w:t xml:space="preserve">, то </w:t>
      </w:r>
      <w:r w:rsidR="00FE48E8">
        <w:rPr>
          <w:rFonts w:ascii="Times New Roman" w:hAnsi="Times New Roman" w:cs="Times New Roman"/>
          <w:sz w:val="24"/>
          <w:szCs w:val="24"/>
        </w:rPr>
        <w:t xml:space="preserve">пришли к выводу, что </w:t>
      </w:r>
      <w:r>
        <w:rPr>
          <w:rFonts w:ascii="Times New Roman" w:hAnsi="Times New Roman" w:cs="Times New Roman"/>
          <w:sz w:val="24"/>
          <w:szCs w:val="24"/>
        </w:rPr>
        <w:t>вводить предметные МО нецелесообразно</w:t>
      </w:r>
      <w:r w:rsidR="00D365C7">
        <w:rPr>
          <w:rFonts w:ascii="Times New Roman" w:hAnsi="Times New Roman" w:cs="Times New Roman"/>
          <w:sz w:val="24"/>
          <w:szCs w:val="24"/>
        </w:rPr>
        <w:t>.</w:t>
      </w:r>
      <w:r w:rsidR="008170E2" w:rsidRPr="001D2EB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170E2" w:rsidRPr="001D2EB3" w:rsidRDefault="001C051C" w:rsidP="002656B2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Вместе с тем, при анализе работы </w:t>
      </w:r>
      <w:r w:rsidR="00D365C7">
        <w:rPr>
          <w:rFonts w:ascii="Times New Roman" w:hAnsi="Times New Roman" w:cs="Times New Roman"/>
          <w:sz w:val="24"/>
          <w:szCs w:val="24"/>
        </w:rPr>
        <w:t xml:space="preserve">школы </w:t>
      </w:r>
      <w:r>
        <w:rPr>
          <w:rFonts w:ascii="Times New Roman" w:hAnsi="Times New Roman" w:cs="Times New Roman"/>
          <w:sz w:val="24"/>
          <w:szCs w:val="24"/>
        </w:rPr>
        <w:t xml:space="preserve">вскрылись проблемы с </w:t>
      </w:r>
      <w:r w:rsidR="008170E2" w:rsidRPr="001D2EB3">
        <w:rPr>
          <w:rFonts w:ascii="Times New Roman" w:hAnsi="Times New Roman" w:cs="Times New Roman"/>
          <w:sz w:val="24"/>
          <w:szCs w:val="24"/>
        </w:rPr>
        <w:t>введением новых образовательных стандартов на основном и среднем уровнях образования</w:t>
      </w:r>
      <w:r>
        <w:rPr>
          <w:rFonts w:ascii="Times New Roman" w:hAnsi="Times New Roman" w:cs="Times New Roman"/>
          <w:sz w:val="24"/>
          <w:szCs w:val="24"/>
        </w:rPr>
        <w:t>,</w:t>
      </w:r>
      <w:r w:rsidR="005F53AB">
        <w:rPr>
          <w:rFonts w:ascii="Times New Roman" w:hAnsi="Times New Roman" w:cs="Times New Roman"/>
          <w:sz w:val="24"/>
          <w:szCs w:val="24"/>
        </w:rPr>
        <w:t xml:space="preserve"> а также</w:t>
      </w:r>
      <w:r>
        <w:rPr>
          <w:rFonts w:ascii="Times New Roman" w:hAnsi="Times New Roman" w:cs="Times New Roman"/>
          <w:sz w:val="24"/>
          <w:szCs w:val="24"/>
        </w:rPr>
        <w:t xml:space="preserve"> н</w:t>
      </w:r>
      <w:r w:rsidRPr="001D2EB3">
        <w:rPr>
          <w:rFonts w:ascii="Times New Roman" w:hAnsi="Times New Roman" w:cs="Times New Roman"/>
          <w:sz w:val="24"/>
          <w:szCs w:val="24"/>
        </w:rPr>
        <w:t>е удовлетворявшие педагогический и ученический коллектив образовательные результаты в ходе государственной итоговой аттестации</w:t>
      </w:r>
      <w:r>
        <w:rPr>
          <w:rFonts w:ascii="Times New Roman" w:hAnsi="Times New Roman" w:cs="Times New Roman"/>
          <w:sz w:val="24"/>
          <w:szCs w:val="24"/>
        </w:rPr>
        <w:t>. Поэтому</w:t>
      </w:r>
      <w:r w:rsidRPr="001D2EB3">
        <w:rPr>
          <w:rFonts w:ascii="Times New Roman" w:hAnsi="Times New Roman" w:cs="Times New Roman"/>
          <w:sz w:val="24"/>
          <w:szCs w:val="24"/>
        </w:rPr>
        <w:t xml:space="preserve"> </w:t>
      </w:r>
      <w:r w:rsidR="008170E2" w:rsidRPr="001D2EB3">
        <w:rPr>
          <w:rFonts w:ascii="Times New Roman" w:hAnsi="Times New Roman" w:cs="Times New Roman"/>
          <w:sz w:val="24"/>
          <w:szCs w:val="24"/>
        </w:rPr>
        <w:t>возникла потребность в создании МО учителей-п</w:t>
      </w:r>
      <w:r>
        <w:rPr>
          <w:rFonts w:ascii="Times New Roman" w:hAnsi="Times New Roman" w:cs="Times New Roman"/>
          <w:sz w:val="24"/>
          <w:szCs w:val="24"/>
        </w:rPr>
        <w:t xml:space="preserve">редметников по реализации ФГОС и </w:t>
      </w:r>
      <w:r w:rsidR="005F53AB">
        <w:rPr>
          <w:rFonts w:ascii="Times New Roman" w:hAnsi="Times New Roman" w:cs="Times New Roman"/>
          <w:sz w:val="24"/>
          <w:szCs w:val="24"/>
        </w:rPr>
        <w:t xml:space="preserve">МО по </w:t>
      </w:r>
      <w:r w:rsidR="008170E2" w:rsidRPr="001D2EB3">
        <w:rPr>
          <w:rFonts w:ascii="Times New Roman" w:hAnsi="Times New Roman" w:cs="Times New Roman"/>
          <w:sz w:val="24"/>
          <w:szCs w:val="24"/>
        </w:rPr>
        <w:t xml:space="preserve">подготовке обучающихся к ГИА. Движение наставничества побудило к созданию МО </w:t>
      </w:r>
      <w:r w:rsidR="00C43350">
        <w:rPr>
          <w:rFonts w:ascii="Times New Roman" w:hAnsi="Times New Roman" w:cs="Times New Roman"/>
          <w:sz w:val="24"/>
          <w:szCs w:val="24"/>
        </w:rPr>
        <w:t>такого направления</w:t>
      </w:r>
      <w:r w:rsidR="008170E2" w:rsidRPr="001D2EB3">
        <w:rPr>
          <w:rFonts w:ascii="Times New Roman" w:hAnsi="Times New Roman" w:cs="Times New Roman"/>
          <w:sz w:val="24"/>
          <w:szCs w:val="24"/>
        </w:rPr>
        <w:t>.</w:t>
      </w:r>
      <w:r w:rsidR="00C43350">
        <w:rPr>
          <w:rFonts w:ascii="Times New Roman" w:hAnsi="Times New Roman" w:cs="Times New Roman"/>
          <w:sz w:val="24"/>
          <w:szCs w:val="24"/>
        </w:rPr>
        <w:t xml:space="preserve"> Таким образом, через командную работу </w:t>
      </w:r>
      <w:r w:rsidR="00D365C7">
        <w:rPr>
          <w:rFonts w:ascii="Times New Roman" w:hAnsi="Times New Roman" w:cs="Times New Roman"/>
          <w:sz w:val="24"/>
          <w:szCs w:val="24"/>
        </w:rPr>
        <w:t xml:space="preserve">пяти </w:t>
      </w:r>
      <w:r w:rsidR="00C43350">
        <w:rPr>
          <w:rFonts w:ascii="Times New Roman" w:hAnsi="Times New Roman" w:cs="Times New Roman"/>
          <w:sz w:val="24"/>
          <w:szCs w:val="24"/>
        </w:rPr>
        <w:t xml:space="preserve">МО </w:t>
      </w:r>
      <w:r w:rsidR="00C43350" w:rsidRPr="00B862EB">
        <w:rPr>
          <w:rFonts w:ascii="Times New Roman" w:hAnsi="Times New Roman" w:cs="Times New Roman"/>
          <w:sz w:val="24"/>
          <w:szCs w:val="24"/>
        </w:rPr>
        <w:t>охвачен весь</w:t>
      </w:r>
      <w:r w:rsidR="00C43350">
        <w:rPr>
          <w:rFonts w:ascii="Times New Roman" w:hAnsi="Times New Roman" w:cs="Times New Roman"/>
          <w:sz w:val="24"/>
          <w:szCs w:val="24"/>
        </w:rPr>
        <w:t xml:space="preserve"> коллектив педагогов.</w:t>
      </w:r>
    </w:p>
    <w:p w:rsidR="00170204" w:rsidRPr="001D2EB3" w:rsidRDefault="002B0816" w:rsidP="008D5788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D2EB3">
        <w:rPr>
          <w:rFonts w:ascii="Times New Roman" w:hAnsi="Times New Roman" w:cs="Times New Roman"/>
          <w:sz w:val="24"/>
          <w:szCs w:val="24"/>
        </w:rPr>
        <w:t>Педагоги</w:t>
      </w:r>
      <w:r w:rsidR="00170204" w:rsidRPr="001D2EB3">
        <w:rPr>
          <w:rFonts w:ascii="Times New Roman" w:hAnsi="Times New Roman" w:cs="Times New Roman"/>
          <w:sz w:val="24"/>
          <w:szCs w:val="24"/>
        </w:rPr>
        <w:t xml:space="preserve"> ценят свою принадлежность к команде. Члены команды имеют взаимодополняющие навыки. Принимают на себя ответственность за конечные результаты. </w:t>
      </w:r>
      <w:r w:rsidRPr="001D2EB3">
        <w:rPr>
          <w:rFonts w:ascii="Times New Roman" w:hAnsi="Times New Roman" w:cs="Times New Roman"/>
          <w:sz w:val="24"/>
          <w:szCs w:val="24"/>
        </w:rPr>
        <w:t xml:space="preserve">Директор </w:t>
      </w:r>
      <w:r w:rsidR="00170204" w:rsidRPr="001D2EB3">
        <w:rPr>
          <w:rFonts w:ascii="Times New Roman" w:hAnsi="Times New Roman" w:cs="Times New Roman"/>
          <w:sz w:val="24"/>
          <w:szCs w:val="24"/>
        </w:rPr>
        <w:t xml:space="preserve"> доверяет своим </w:t>
      </w:r>
      <w:r w:rsidRPr="001D2EB3">
        <w:rPr>
          <w:rFonts w:ascii="Times New Roman" w:hAnsi="Times New Roman" w:cs="Times New Roman"/>
          <w:sz w:val="24"/>
          <w:szCs w:val="24"/>
        </w:rPr>
        <w:t>учителям</w:t>
      </w:r>
      <w:r w:rsidR="00170204" w:rsidRPr="001D2EB3">
        <w:rPr>
          <w:rFonts w:ascii="Times New Roman" w:hAnsi="Times New Roman" w:cs="Times New Roman"/>
          <w:sz w:val="24"/>
          <w:szCs w:val="24"/>
        </w:rPr>
        <w:t>, поэтому может делегировать в зависимости от поставленных задач свои функции.</w:t>
      </w:r>
      <w:r w:rsidRPr="001D2EB3">
        <w:rPr>
          <w:rFonts w:ascii="Times New Roman" w:hAnsi="Times New Roman" w:cs="Times New Roman"/>
          <w:sz w:val="24"/>
          <w:szCs w:val="24"/>
        </w:rPr>
        <w:t xml:space="preserve"> </w:t>
      </w:r>
      <w:r w:rsidR="00170204" w:rsidRPr="001D2EB3">
        <w:rPr>
          <w:rFonts w:ascii="Times New Roman" w:hAnsi="Times New Roman" w:cs="Times New Roman"/>
          <w:sz w:val="24"/>
          <w:szCs w:val="24"/>
        </w:rPr>
        <w:t xml:space="preserve">Вся работа </w:t>
      </w:r>
      <w:r w:rsidRPr="001D2EB3">
        <w:rPr>
          <w:rFonts w:ascii="Times New Roman" w:hAnsi="Times New Roman" w:cs="Times New Roman"/>
          <w:sz w:val="24"/>
          <w:szCs w:val="24"/>
        </w:rPr>
        <w:t>строится</w:t>
      </w:r>
      <w:r w:rsidR="00170204" w:rsidRPr="001D2EB3">
        <w:rPr>
          <w:rFonts w:ascii="Times New Roman" w:hAnsi="Times New Roman" w:cs="Times New Roman"/>
          <w:sz w:val="24"/>
          <w:szCs w:val="24"/>
        </w:rPr>
        <w:t xml:space="preserve"> на принципе сотрудничества, когда каждый разделяет ответственность за результат и готов к сотрудничеству с другими для достижения общих целей.</w:t>
      </w:r>
    </w:p>
    <w:p w:rsidR="00C36A25" w:rsidRDefault="00C43350" w:rsidP="008D5788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bCs/>
          <w:color w:val="000000"/>
        </w:rPr>
      </w:pPr>
      <w:r>
        <w:rPr>
          <w:bCs/>
          <w:color w:val="000000"/>
        </w:rPr>
        <w:t xml:space="preserve">Молодых специалистов и вновь прибывших учителей берет под свою опеку «Клуб молодого педагога», где </w:t>
      </w:r>
      <w:r w:rsidR="00B862EB">
        <w:rPr>
          <w:bCs/>
          <w:color w:val="000000"/>
        </w:rPr>
        <w:t>учителя</w:t>
      </w:r>
      <w:r>
        <w:rPr>
          <w:bCs/>
          <w:color w:val="000000"/>
        </w:rPr>
        <w:t xml:space="preserve"> перенимают традиции школы, посещают уроки коллег и в рамках проведения методической недели каждый показывает то, чего достиг за год. В этом текущем году, например, были проведены бинарные уроки, а в прошлом учебном году – </w:t>
      </w:r>
      <w:r w:rsidR="00C36A25">
        <w:rPr>
          <w:bCs/>
          <w:color w:val="000000"/>
        </w:rPr>
        <w:t xml:space="preserve">учителя </w:t>
      </w:r>
      <w:r>
        <w:rPr>
          <w:bCs/>
          <w:color w:val="000000"/>
        </w:rPr>
        <w:t xml:space="preserve">показывали </w:t>
      </w:r>
      <w:r w:rsidR="00C36A25">
        <w:rPr>
          <w:bCs/>
          <w:color w:val="000000"/>
        </w:rPr>
        <w:t xml:space="preserve">уроки с применением </w:t>
      </w:r>
      <w:r>
        <w:rPr>
          <w:bCs/>
          <w:color w:val="000000"/>
        </w:rPr>
        <w:t>дистанционны</w:t>
      </w:r>
      <w:r w:rsidR="00C36A25">
        <w:rPr>
          <w:bCs/>
          <w:color w:val="000000"/>
        </w:rPr>
        <w:t xml:space="preserve">х средств обучения, где </w:t>
      </w:r>
      <w:r>
        <w:rPr>
          <w:bCs/>
          <w:color w:val="000000"/>
        </w:rPr>
        <w:t>проходило знакомство с он-</w:t>
      </w:r>
      <w:proofErr w:type="spellStart"/>
      <w:r>
        <w:rPr>
          <w:bCs/>
          <w:color w:val="000000"/>
        </w:rPr>
        <w:t>лайн</w:t>
      </w:r>
      <w:proofErr w:type="spellEnd"/>
      <w:r>
        <w:rPr>
          <w:bCs/>
          <w:color w:val="000000"/>
        </w:rPr>
        <w:t xml:space="preserve"> платформами.</w:t>
      </w:r>
      <w:r w:rsidR="00C36A25">
        <w:rPr>
          <w:bCs/>
          <w:color w:val="000000"/>
        </w:rPr>
        <w:t xml:space="preserve"> </w:t>
      </w:r>
    </w:p>
    <w:p w:rsidR="008D5788" w:rsidRDefault="00C36A25" w:rsidP="008D5788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bCs/>
          <w:color w:val="000000"/>
        </w:rPr>
      </w:pPr>
      <w:r>
        <w:rPr>
          <w:bCs/>
          <w:color w:val="000000"/>
        </w:rPr>
        <w:t>В рамках методической работы 100% учителей проходят курсы повышения квалификации. Если есть потребность в обучении всего педагогического коллектива, то в школу на каникулах приглашаются методисты, которые обучают всех одновременно, например, курсы</w:t>
      </w:r>
      <w:r w:rsidR="001444F2">
        <w:rPr>
          <w:bCs/>
          <w:color w:val="000000"/>
        </w:rPr>
        <w:t xml:space="preserve"> по программе «Смысловое чтение</w:t>
      </w:r>
      <w:r w:rsidR="00F011E5">
        <w:rPr>
          <w:bCs/>
          <w:color w:val="000000"/>
        </w:rPr>
        <w:t xml:space="preserve"> как </w:t>
      </w:r>
      <w:proofErr w:type="spellStart"/>
      <w:r w:rsidR="00F011E5">
        <w:rPr>
          <w:bCs/>
          <w:color w:val="000000"/>
        </w:rPr>
        <w:t>надпредметная</w:t>
      </w:r>
      <w:proofErr w:type="spellEnd"/>
      <w:r w:rsidR="00F011E5">
        <w:rPr>
          <w:bCs/>
          <w:color w:val="000000"/>
        </w:rPr>
        <w:t xml:space="preserve"> технология восприятия и переработки текстовой информации в личностно-смысловые установки</w:t>
      </w:r>
      <w:bookmarkStart w:id="0" w:name="_GoBack"/>
      <w:bookmarkEnd w:id="0"/>
      <w:r>
        <w:rPr>
          <w:bCs/>
          <w:color w:val="000000"/>
        </w:rPr>
        <w:t>».</w:t>
      </w:r>
    </w:p>
    <w:p w:rsidR="00C36A25" w:rsidRDefault="00C36A25" w:rsidP="008D5788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bCs/>
          <w:color w:val="000000"/>
        </w:rPr>
      </w:pPr>
      <w:r>
        <w:rPr>
          <w:bCs/>
          <w:color w:val="000000"/>
        </w:rPr>
        <w:t>Директор школы привлекает свой коллектив и к самообразованию через прочтение специальной литературы, читает сам и распространяет книги для чтения среди коллег. В этом году прочитали книгу: «Другая школа</w:t>
      </w:r>
      <w:r w:rsidR="00FE48E8">
        <w:rPr>
          <w:bCs/>
          <w:color w:val="000000"/>
        </w:rPr>
        <w:t xml:space="preserve">», автор Александр </w:t>
      </w:r>
      <w:proofErr w:type="spellStart"/>
      <w:r w:rsidR="00FE48E8">
        <w:rPr>
          <w:bCs/>
          <w:color w:val="000000"/>
        </w:rPr>
        <w:t>Мурашев</w:t>
      </w:r>
      <w:proofErr w:type="spellEnd"/>
      <w:r w:rsidR="00FE48E8">
        <w:rPr>
          <w:bCs/>
          <w:color w:val="000000"/>
        </w:rPr>
        <w:t xml:space="preserve">. Уже в </w:t>
      </w:r>
      <w:proofErr w:type="gramStart"/>
      <w:r w:rsidR="00FE48E8">
        <w:rPr>
          <w:bCs/>
          <w:color w:val="000000"/>
        </w:rPr>
        <w:t>шорт-листе</w:t>
      </w:r>
      <w:proofErr w:type="gramEnd"/>
      <w:r w:rsidR="00FE48E8">
        <w:rPr>
          <w:bCs/>
          <w:color w:val="000000"/>
        </w:rPr>
        <w:t xml:space="preserve"> книг для будущего прочтения приобретена следующая литература:</w:t>
      </w:r>
    </w:p>
    <w:p w:rsidR="00FE48E8" w:rsidRDefault="00FE48E8" w:rsidP="008D5788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bCs/>
          <w:color w:val="000000"/>
        </w:rPr>
      </w:pPr>
      <w:r>
        <w:rPr>
          <w:bCs/>
          <w:color w:val="000000"/>
        </w:rPr>
        <w:t xml:space="preserve">-«Другая школа-2» Александра </w:t>
      </w:r>
      <w:proofErr w:type="spellStart"/>
      <w:r>
        <w:rPr>
          <w:bCs/>
          <w:color w:val="000000"/>
        </w:rPr>
        <w:t>Мурашева</w:t>
      </w:r>
      <w:proofErr w:type="spellEnd"/>
      <w:r>
        <w:rPr>
          <w:bCs/>
          <w:color w:val="000000"/>
        </w:rPr>
        <w:t>;</w:t>
      </w:r>
    </w:p>
    <w:p w:rsidR="00FE48E8" w:rsidRDefault="00FE48E8" w:rsidP="008D5788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bCs/>
          <w:color w:val="000000"/>
        </w:rPr>
      </w:pPr>
      <w:r>
        <w:rPr>
          <w:bCs/>
          <w:color w:val="000000"/>
        </w:rPr>
        <w:t xml:space="preserve">-«Как мы </w:t>
      </w:r>
      <w:proofErr w:type="gramStart"/>
      <w:r>
        <w:rPr>
          <w:bCs/>
          <w:color w:val="000000"/>
        </w:rPr>
        <w:t>перестраивали советское образование и что из этого вышло</w:t>
      </w:r>
      <w:proofErr w:type="gramEnd"/>
      <w:r>
        <w:rPr>
          <w:bCs/>
          <w:color w:val="000000"/>
        </w:rPr>
        <w:t xml:space="preserve">» Александра </w:t>
      </w:r>
      <w:proofErr w:type="spellStart"/>
      <w:r>
        <w:rPr>
          <w:bCs/>
          <w:color w:val="000000"/>
        </w:rPr>
        <w:t>Милкуса</w:t>
      </w:r>
      <w:proofErr w:type="spellEnd"/>
      <w:r>
        <w:rPr>
          <w:bCs/>
          <w:color w:val="000000"/>
        </w:rPr>
        <w:t>;</w:t>
      </w:r>
    </w:p>
    <w:p w:rsidR="00FE48E8" w:rsidRDefault="00FE48E8" w:rsidP="008D5788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bCs/>
          <w:color w:val="000000"/>
        </w:rPr>
      </w:pPr>
      <w:r>
        <w:rPr>
          <w:bCs/>
          <w:color w:val="000000"/>
        </w:rPr>
        <w:t>-«Как сделать так, чтобы дети полюбили школу» Дмитрия Чернышева;</w:t>
      </w:r>
    </w:p>
    <w:p w:rsidR="00FE48E8" w:rsidRDefault="00FE48E8" w:rsidP="008D5788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bCs/>
          <w:color w:val="000000"/>
        </w:rPr>
      </w:pPr>
      <w:r>
        <w:rPr>
          <w:bCs/>
          <w:color w:val="000000"/>
        </w:rPr>
        <w:t>-«Попытка другой школы» Рустама Курбатова;</w:t>
      </w:r>
    </w:p>
    <w:p w:rsidR="00FE48E8" w:rsidRDefault="00FE48E8" w:rsidP="008D5788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bCs/>
          <w:color w:val="000000"/>
        </w:rPr>
      </w:pPr>
      <w:r>
        <w:rPr>
          <w:bCs/>
          <w:color w:val="000000"/>
        </w:rPr>
        <w:t>-«Беспощадный учитель» Евгения Ямбурга;</w:t>
      </w:r>
    </w:p>
    <w:p w:rsidR="00FE48E8" w:rsidRDefault="00FE48E8" w:rsidP="008D5788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bCs/>
          <w:color w:val="000000"/>
        </w:rPr>
      </w:pPr>
      <w:r>
        <w:rPr>
          <w:bCs/>
          <w:color w:val="000000"/>
        </w:rPr>
        <w:t xml:space="preserve">-«Новый взгляд на традиционную образовательную систему» </w:t>
      </w:r>
      <w:proofErr w:type="spellStart"/>
      <w:r>
        <w:rPr>
          <w:bCs/>
          <w:color w:val="000000"/>
        </w:rPr>
        <w:t>Селестена</w:t>
      </w:r>
      <w:proofErr w:type="spellEnd"/>
      <w:r>
        <w:rPr>
          <w:bCs/>
          <w:color w:val="000000"/>
        </w:rPr>
        <w:t xml:space="preserve"> </w:t>
      </w:r>
      <w:proofErr w:type="spellStart"/>
      <w:r>
        <w:rPr>
          <w:bCs/>
          <w:color w:val="000000"/>
        </w:rPr>
        <w:t>Френе</w:t>
      </w:r>
      <w:proofErr w:type="spellEnd"/>
      <w:r>
        <w:rPr>
          <w:bCs/>
          <w:color w:val="000000"/>
        </w:rPr>
        <w:t>.</w:t>
      </w:r>
    </w:p>
    <w:p w:rsidR="002B0816" w:rsidRPr="008D5788" w:rsidRDefault="00C36A25" w:rsidP="008D5788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bCs/>
          <w:color w:val="000000"/>
        </w:rPr>
      </w:pPr>
      <w:r>
        <w:rPr>
          <w:bCs/>
          <w:color w:val="000000"/>
        </w:rPr>
        <w:t>Думаю, что благодаря слаженной к</w:t>
      </w:r>
      <w:r w:rsidR="002B0816" w:rsidRPr="008D5788">
        <w:rPr>
          <w:bCs/>
          <w:color w:val="000000"/>
        </w:rPr>
        <w:t>омандн</w:t>
      </w:r>
      <w:r>
        <w:rPr>
          <w:bCs/>
          <w:color w:val="000000"/>
        </w:rPr>
        <w:t>ой</w:t>
      </w:r>
      <w:r w:rsidR="002B0816" w:rsidRPr="008D5788">
        <w:rPr>
          <w:bCs/>
          <w:color w:val="000000"/>
        </w:rPr>
        <w:t xml:space="preserve"> работ</w:t>
      </w:r>
      <w:r>
        <w:rPr>
          <w:bCs/>
          <w:color w:val="000000"/>
        </w:rPr>
        <w:t>е</w:t>
      </w:r>
      <w:r w:rsidR="002B0816" w:rsidRPr="008D5788">
        <w:rPr>
          <w:bCs/>
          <w:color w:val="000000"/>
        </w:rPr>
        <w:t xml:space="preserve"> </w:t>
      </w:r>
      <w:r>
        <w:rPr>
          <w:bCs/>
          <w:color w:val="000000"/>
        </w:rPr>
        <w:t xml:space="preserve">мы </w:t>
      </w:r>
      <w:r w:rsidR="005B570F">
        <w:rPr>
          <w:bCs/>
          <w:color w:val="000000"/>
        </w:rPr>
        <w:t xml:space="preserve">и </w:t>
      </w:r>
      <w:r>
        <w:rPr>
          <w:bCs/>
          <w:color w:val="000000"/>
        </w:rPr>
        <w:t>добились</w:t>
      </w:r>
      <w:r w:rsidR="008354FB">
        <w:rPr>
          <w:bCs/>
          <w:color w:val="000000"/>
        </w:rPr>
        <w:t xml:space="preserve"> </w:t>
      </w:r>
      <w:r w:rsidR="005B570F">
        <w:rPr>
          <w:bCs/>
          <w:color w:val="000000"/>
        </w:rPr>
        <w:t>хорош</w:t>
      </w:r>
      <w:r w:rsidR="008354FB">
        <w:rPr>
          <w:bCs/>
          <w:color w:val="000000"/>
        </w:rPr>
        <w:t>их результатов</w:t>
      </w:r>
      <w:r w:rsidR="002B0816" w:rsidRPr="008D5788">
        <w:rPr>
          <w:bCs/>
          <w:color w:val="000000"/>
        </w:rPr>
        <w:t>:</w:t>
      </w:r>
    </w:p>
    <w:p w:rsidR="005E0F9F" w:rsidRPr="001D2EB3" w:rsidRDefault="005E0F9F" w:rsidP="008D5788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</w:rPr>
      </w:pPr>
      <w:r w:rsidRPr="001D2EB3">
        <w:rPr>
          <w:color w:val="000000"/>
        </w:rPr>
        <w:t>Высокий рейтинг среди шк</w:t>
      </w:r>
      <w:r w:rsidR="008D5788">
        <w:rPr>
          <w:color w:val="000000"/>
        </w:rPr>
        <w:t>ол Биробиджанского района и ЕАО:</w:t>
      </w:r>
      <w:r w:rsidRPr="001D2EB3">
        <w:rPr>
          <w:color w:val="000000"/>
        </w:rPr>
        <w:t xml:space="preserve"> в 2017 году школа вошла в рейтинг </w:t>
      </w:r>
      <w:r w:rsidR="008D5788">
        <w:rPr>
          <w:color w:val="000000"/>
        </w:rPr>
        <w:t>«</w:t>
      </w:r>
      <w:r w:rsidRPr="001D2EB3">
        <w:rPr>
          <w:color w:val="000000"/>
        </w:rPr>
        <w:t>ТОП-300</w:t>
      </w:r>
      <w:r w:rsidR="008D5788">
        <w:rPr>
          <w:color w:val="000000"/>
        </w:rPr>
        <w:t xml:space="preserve"> сельских школ»</w:t>
      </w:r>
      <w:r w:rsidRPr="001D2EB3">
        <w:rPr>
          <w:color w:val="000000"/>
        </w:rPr>
        <w:t xml:space="preserve">. </w:t>
      </w:r>
    </w:p>
    <w:p w:rsidR="005E0F9F" w:rsidRPr="001D2EB3" w:rsidRDefault="008D5788" w:rsidP="008D5788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</w:rPr>
      </w:pPr>
      <w:r>
        <w:rPr>
          <w:color w:val="000000"/>
        </w:rPr>
        <w:t>Наличие признанных учителей:</w:t>
      </w:r>
      <w:r w:rsidR="005E0F9F" w:rsidRPr="001D2EB3">
        <w:rPr>
          <w:color w:val="000000"/>
        </w:rPr>
        <w:t xml:space="preserve"> 85% педагогов высшей и первой квалификационных категорий, 23% имеют звания «Заслуженный учитель РФ», «Почетный работник общего образования», «Отличник народного просвещения». </w:t>
      </w:r>
    </w:p>
    <w:p w:rsidR="005E0F9F" w:rsidRPr="001D2EB3" w:rsidRDefault="005E0F9F" w:rsidP="008D5788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</w:rPr>
      </w:pPr>
      <w:r w:rsidRPr="001D2EB3">
        <w:rPr>
          <w:color w:val="000000"/>
        </w:rPr>
        <w:t xml:space="preserve"> Активное участие в конкурсном движении учителей: «Учитель будущего» (6 человек), «Учитель года» (6 человек), «Конкурс на денежное поощрение лучших учителей России» (6 человек), «За нравственный подвиг учителя» (2 человека), </w:t>
      </w:r>
      <w:r w:rsidR="00FE48E8">
        <w:rPr>
          <w:color w:val="000000"/>
        </w:rPr>
        <w:t xml:space="preserve">финалист 1-го </w:t>
      </w:r>
      <w:r w:rsidRPr="001D2EB3">
        <w:rPr>
          <w:color w:val="000000"/>
        </w:rPr>
        <w:t>конкурс</w:t>
      </w:r>
      <w:r w:rsidR="00FE48E8">
        <w:rPr>
          <w:color w:val="000000"/>
        </w:rPr>
        <w:t>а</w:t>
      </w:r>
      <w:r w:rsidRPr="001D2EB3">
        <w:rPr>
          <w:color w:val="000000"/>
        </w:rPr>
        <w:t xml:space="preserve"> </w:t>
      </w:r>
      <w:r w:rsidR="008D5788" w:rsidRPr="001D2EB3">
        <w:rPr>
          <w:color w:val="000000"/>
        </w:rPr>
        <w:t xml:space="preserve">школ </w:t>
      </w:r>
      <w:r w:rsidR="008D5788">
        <w:rPr>
          <w:color w:val="000000"/>
        </w:rPr>
        <w:t xml:space="preserve">на призы </w:t>
      </w:r>
      <w:r w:rsidRPr="001D2EB3">
        <w:rPr>
          <w:color w:val="000000"/>
        </w:rPr>
        <w:t>Рыбаков</w:t>
      </w:r>
      <w:r w:rsidR="008D5788">
        <w:rPr>
          <w:color w:val="000000"/>
        </w:rPr>
        <w:t xml:space="preserve"> Ф</w:t>
      </w:r>
      <w:r w:rsidRPr="001D2EB3">
        <w:rPr>
          <w:color w:val="000000"/>
        </w:rPr>
        <w:t>онд</w:t>
      </w:r>
      <w:r w:rsidR="008D5788">
        <w:rPr>
          <w:color w:val="000000"/>
        </w:rPr>
        <w:t>а</w:t>
      </w:r>
      <w:r w:rsidRPr="001D2EB3">
        <w:rPr>
          <w:color w:val="000000"/>
        </w:rPr>
        <w:t xml:space="preserve">. </w:t>
      </w:r>
    </w:p>
    <w:p w:rsidR="005E0F9F" w:rsidRDefault="005E0F9F" w:rsidP="008D5788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</w:rPr>
      </w:pPr>
      <w:proofErr w:type="gramStart"/>
      <w:r w:rsidRPr="001D2EB3">
        <w:rPr>
          <w:color w:val="000000"/>
        </w:rPr>
        <w:lastRenderedPageBreak/>
        <w:t>Набирающее силу и темп олимпиадное движение</w:t>
      </w:r>
      <w:r w:rsidR="008D5788">
        <w:rPr>
          <w:color w:val="000000"/>
        </w:rPr>
        <w:t xml:space="preserve"> среди учеников (ежегодные победители и призеры на региональном уровне</w:t>
      </w:r>
      <w:r w:rsidR="005B570F">
        <w:rPr>
          <w:color w:val="000000"/>
        </w:rPr>
        <w:t xml:space="preserve"> </w:t>
      </w:r>
      <w:proofErr w:type="spellStart"/>
      <w:r w:rsidR="005B570F">
        <w:rPr>
          <w:color w:val="000000"/>
        </w:rPr>
        <w:t>ВсОШ</w:t>
      </w:r>
      <w:proofErr w:type="spellEnd"/>
      <w:r w:rsidR="005B570F">
        <w:rPr>
          <w:color w:val="000000"/>
        </w:rPr>
        <w:t>, победы на олимпиаде «Высшая проба» при ПГУ им. Ш-</w:t>
      </w:r>
      <w:proofErr w:type="spellStart"/>
      <w:r w:rsidR="005B570F">
        <w:rPr>
          <w:color w:val="000000"/>
        </w:rPr>
        <w:t>Алейхема</w:t>
      </w:r>
      <w:proofErr w:type="spellEnd"/>
      <w:r w:rsidR="005B570F">
        <w:rPr>
          <w:color w:val="000000"/>
        </w:rPr>
        <w:t>, «</w:t>
      </w:r>
      <w:proofErr w:type="spellStart"/>
      <w:r w:rsidR="005B570F">
        <w:rPr>
          <w:color w:val="000000"/>
        </w:rPr>
        <w:t>Фоксфорда</w:t>
      </w:r>
      <w:proofErr w:type="spellEnd"/>
      <w:r w:rsidR="005B570F">
        <w:rPr>
          <w:color w:val="000000"/>
        </w:rPr>
        <w:t>», «</w:t>
      </w:r>
      <w:proofErr w:type="spellStart"/>
      <w:r w:rsidR="005B570F">
        <w:rPr>
          <w:color w:val="000000"/>
        </w:rPr>
        <w:t>Олимпис</w:t>
      </w:r>
      <w:proofErr w:type="spellEnd"/>
      <w:r w:rsidR="005B570F">
        <w:rPr>
          <w:color w:val="000000"/>
        </w:rPr>
        <w:t>», «ЭМУ» и др.</w:t>
      </w:r>
      <w:r w:rsidR="008D5788">
        <w:rPr>
          <w:color w:val="000000"/>
        </w:rPr>
        <w:t>)</w:t>
      </w:r>
      <w:r w:rsidRPr="001D2EB3">
        <w:rPr>
          <w:color w:val="000000"/>
        </w:rPr>
        <w:t>, рост числа побед на соревнованиях различного уровня</w:t>
      </w:r>
      <w:r w:rsidR="00FE48E8">
        <w:rPr>
          <w:color w:val="000000"/>
        </w:rPr>
        <w:t xml:space="preserve"> в рамках деятельности школьного спортивного клуба </w:t>
      </w:r>
      <w:r w:rsidR="001F145D">
        <w:rPr>
          <w:color w:val="000000"/>
        </w:rPr>
        <w:t xml:space="preserve"> («Самбо», </w:t>
      </w:r>
      <w:r w:rsidR="00FE48E8">
        <w:rPr>
          <w:color w:val="000000"/>
        </w:rPr>
        <w:t xml:space="preserve">«Джиу-джитсу», «Легкая атлетика», «Военно-прикладные виды», </w:t>
      </w:r>
      <w:r w:rsidR="001F145D">
        <w:rPr>
          <w:color w:val="000000"/>
        </w:rPr>
        <w:t>«Президентские»</w:t>
      </w:r>
      <w:r w:rsidR="005B570F">
        <w:rPr>
          <w:color w:val="000000"/>
        </w:rPr>
        <w:t xml:space="preserve"> и др.</w:t>
      </w:r>
      <w:r w:rsidR="001F145D">
        <w:rPr>
          <w:color w:val="000000"/>
        </w:rPr>
        <w:t>).</w:t>
      </w:r>
      <w:proofErr w:type="gramEnd"/>
    </w:p>
    <w:p w:rsidR="005B570F" w:rsidRPr="001D2EB3" w:rsidRDefault="005B570F" w:rsidP="008D5788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</w:rPr>
      </w:pPr>
      <w:r>
        <w:rPr>
          <w:color w:val="000000"/>
        </w:rPr>
        <w:t>Радуют результаты ГИА. Ежегодно есть учащиеся, получающие выше 80 баллов в ходе независимой оценки образовательных результатов.</w:t>
      </w:r>
    </w:p>
    <w:p w:rsidR="005E0F9F" w:rsidRPr="001D2EB3" w:rsidRDefault="005E0F9F" w:rsidP="008D5788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</w:rPr>
      </w:pPr>
      <w:r w:rsidRPr="001D2EB3">
        <w:rPr>
          <w:color w:val="000000"/>
        </w:rPr>
        <w:t>Активное развитие проектной деятельности. Стали традицией ежегодные школьные конференции проектных и исследовательских работ, среди обучающихся – победители и призеры муниципальных и региональных конкурсов проектно-исследовательских работ разной направленности.</w:t>
      </w:r>
    </w:p>
    <w:p w:rsidR="005E0F9F" w:rsidRPr="001D2EB3" w:rsidRDefault="005E0F9F" w:rsidP="008D5788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</w:rPr>
      </w:pPr>
      <w:r w:rsidRPr="001D2EB3">
        <w:rPr>
          <w:color w:val="000000"/>
        </w:rPr>
        <w:t>Крепкие связи с выпускниками прошлых лет. Встречи с интересными людьми, выпускниками школы проходят ежемесячно, как в очной форме, так и в форме он-</w:t>
      </w:r>
      <w:proofErr w:type="spellStart"/>
      <w:r w:rsidRPr="001D2EB3">
        <w:rPr>
          <w:color w:val="000000"/>
        </w:rPr>
        <w:t>лайн</w:t>
      </w:r>
      <w:proofErr w:type="spellEnd"/>
      <w:r w:rsidRPr="001D2EB3">
        <w:rPr>
          <w:color w:val="000000"/>
        </w:rPr>
        <w:t>.</w:t>
      </w:r>
    </w:p>
    <w:p w:rsidR="005E0F9F" w:rsidRPr="001D2EB3" w:rsidRDefault="005E0F9F" w:rsidP="008D5788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</w:rPr>
      </w:pPr>
      <w:r w:rsidRPr="001D2EB3">
        <w:rPr>
          <w:color w:val="000000"/>
        </w:rPr>
        <w:t xml:space="preserve">Богатые традиции, верность которым </w:t>
      </w:r>
      <w:proofErr w:type="gramStart"/>
      <w:r w:rsidRPr="001D2EB3">
        <w:rPr>
          <w:color w:val="000000"/>
        </w:rPr>
        <w:t>сохраняется и по сей</w:t>
      </w:r>
      <w:proofErr w:type="gramEnd"/>
      <w:r w:rsidRPr="001D2EB3">
        <w:rPr>
          <w:color w:val="000000"/>
        </w:rPr>
        <w:t xml:space="preserve"> день</w:t>
      </w:r>
      <w:r w:rsidR="00FE48E8">
        <w:rPr>
          <w:color w:val="000000"/>
        </w:rPr>
        <w:t xml:space="preserve"> (вынос и передача школьного знамени на торжественных мероприятиях, летняя трудовая практика и др</w:t>
      </w:r>
      <w:r w:rsidRPr="001D2EB3">
        <w:rPr>
          <w:color w:val="000000"/>
        </w:rPr>
        <w:t>.</w:t>
      </w:r>
      <w:r w:rsidR="00FE48E8">
        <w:rPr>
          <w:color w:val="000000"/>
        </w:rPr>
        <w:t>).</w:t>
      </w:r>
    </w:p>
    <w:p w:rsidR="005E0F9F" w:rsidRPr="001D2EB3" w:rsidRDefault="005E0F9F" w:rsidP="008D5788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b/>
          <w:bCs/>
          <w:color w:val="000000"/>
        </w:rPr>
      </w:pPr>
      <w:r w:rsidRPr="001D2EB3">
        <w:rPr>
          <w:color w:val="000000"/>
        </w:rPr>
        <w:t>Содружество педагогов, учеников и родителей осуществляется через традиционные мероприятия (День открытых дверей, Битва хоров, Ярмарки, акции</w:t>
      </w:r>
      <w:r w:rsidR="008354FB">
        <w:rPr>
          <w:color w:val="000000"/>
        </w:rPr>
        <w:t xml:space="preserve">, соревнования и интеллектуальные конкурсы </w:t>
      </w:r>
      <w:r w:rsidRPr="001D2EB3">
        <w:rPr>
          <w:color w:val="000000"/>
        </w:rPr>
        <w:t>и т.п.).</w:t>
      </w:r>
    </w:p>
    <w:p w:rsidR="0077198A" w:rsidRPr="001D2EB3" w:rsidRDefault="00FD2EDC" w:rsidP="008354FB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D2EB3">
        <w:rPr>
          <w:rFonts w:ascii="Times New Roman" w:hAnsi="Times New Roman" w:cs="Times New Roman"/>
          <w:sz w:val="24"/>
          <w:szCs w:val="24"/>
        </w:rPr>
        <w:t xml:space="preserve">Анализируя деятельность нашей школы и риски СОШ с. </w:t>
      </w:r>
      <w:proofErr w:type="spellStart"/>
      <w:r w:rsidRPr="001D2EB3">
        <w:rPr>
          <w:rFonts w:ascii="Times New Roman" w:hAnsi="Times New Roman" w:cs="Times New Roman"/>
          <w:sz w:val="24"/>
          <w:szCs w:val="24"/>
        </w:rPr>
        <w:t>Найфельд</w:t>
      </w:r>
      <w:proofErr w:type="spellEnd"/>
      <w:r w:rsidRPr="001D2EB3">
        <w:rPr>
          <w:rFonts w:ascii="Times New Roman" w:hAnsi="Times New Roman" w:cs="Times New Roman"/>
          <w:sz w:val="24"/>
          <w:szCs w:val="24"/>
        </w:rPr>
        <w:t xml:space="preserve">, считаем, что в первую очередь, директору СОШ с. </w:t>
      </w:r>
      <w:proofErr w:type="spellStart"/>
      <w:r w:rsidRPr="001D2EB3">
        <w:rPr>
          <w:rFonts w:ascii="Times New Roman" w:hAnsi="Times New Roman" w:cs="Times New Roman"/>
          <w:sz w:val="24"/>
          <w:szCs w:val="24"/>
        </w:rPr>
        <w:t>Найфельд</w:t>
      </w:r>
      <w:proofErr w:type="spellEnd"/>
      <w:r w:rsidRPr="001D2EB3">
        <w:rPr>
          <w:rFonts w:ascii="Times New Roman" w:hAnsi="Times New Roman" w:cs="Times New Roman"/>
          <w:sz w:val="24"/>
          <w:szCs w:val="24"/>
        </w:rPr>
        <w:t xml:space="preserve"> необходимо создать </w:t>
      </w:r>
      <w:r w:rsidR="001F145D">
        <w:rPr>
          <w:rFonts w:ascii="Times New Roman" w:hAnsi="Times New Roman" w:cs="Times New Roman"/>
          <w:sz w:val="24"/>
          <w:szCs w:val="24"/>
        </w:rPr>
        <w:t xml:space="preserve">крепкую управленческую </w:t>
      </w:r>
      <w:r w:rsidRPr="001D2EB3">
        <w:rPr>
          <w:rFonts w:ascii="Times New Roman" w:hAnsi="Times New Roman" w:cs="Times New Roman"/>
          <w:sz w:val="24"/>
          <w:szCs w:val="24"/>
        </w:rPr>
        <w:t xml:space="preserve">команду единомышленников, способных поддержать руководителя в организации образовательного процесса, </w:t>
      </w:r>
      <w:r w:rsidR="001F145D">
        <w:rPr>
          <w:rFonts w:ascii="Times New Roman" w:hAnsi="Times New Roman" w:cs="Times New Roman"/>
          <w:sz w:val="24"/>
          <w:szCs w:val="24"/>
        </w:rPr>
        <w:t xml:space="preserve">тем самым повысить компетентность педагогического коллектива, что позволит </w:t>
      </w:r>
      <w:r w:rsidRPr="001D2EB3">
        <w:rPr>
          <w:rFonts w:ascii="Times New Roman" w:hAnsi="Times New Roman" w:cs="Times New Roman"/>
          <w:sz w:val="24"/>
          <w:szCs w:val="24"/>
        </w:rPr>
        <w:t xml:space="preserve">поднять качество знаний </w:t>
      </w:r>
      <w:r w:rsidR="001F145D">
        <w:rPr>
          <w:rFonts w:ascii="Times New Roman" w:hAnsi="Times New Roman" w:cs="Times New Roman"/>
          <w:sz w:val="24"/>
          <w:szCs w:val="24"/>
        </w:rPr>
        <w:t>и мотивацию учащихся</w:t>
      </w:r>
      <w:r w:rsidRPr="001D2EB3">
        <w:rPr>
          <w:rFonts w:ascii="Times New Roman" w:hAnsi="Times New Roman" w:cs="Times New Roman"/>
          <w:sz w:val="24"/>
          <w:szCs w:val="24"/>
        </w:rPr>
        <w:t>.</w:t>
      </w:r>
      <w:r w:rsidR="001F145D">
        <w:rPr>
          <w:rFonts w:ascii="Times New Roman" w:hAnsi="Times New Roman" w:cs="Times New Roman"/>
          <w:sz w:val="24"/>
          <w:szCs w:val="24"/>
        </w:rPr>
        <w:t xml:space="preserve"> Необходимо также привлекать родителей к образовательному процессу. </w:t>
      </w:r>
      <w:r w:rsidR="008354FB">
        <w:rPr>
          <w:rFonts w:ascii="Times New Roman" w:hAnsi="Times New Roman" w:cs="Times New Roman"/>
          <w:sz w:val="24"/>
          <w:szCs w:val="24"/>
        </w:rPr>
        <w:t xml:space="preserve">«Именно в такой школе, где сложилось творческое сообщество детей и взрослых, каждый может реализовать свой потенциал и чувствовать себя </w:t>
      </w:r>
      <w:r w:rsidR="005B570F">
        <w:rPr>
          <w:rFonts w:ascii="Times New Roman" w:hAnsi="Times New Roman" w:cs="Times New Roman"/>
          <w:sz w:val="24"/>
          <w:szCs w:val="24"/>
        </w:rPr>
        <w:t>успешным</w:t>
      </w:r>
      <w:r w:rsidR="008354FB">
        <w:rPr>
          <w:rFonts w:ascii="Times New Roman" w:hAnsi="Times New Roman" w:cs="Times New Roman"/>
          <w:sz w:val="24"/>
          <w:szCs w:val="24"/>
        </w:rPr>
        <w:t>»</w:t>
      </w:r>
      <w:r w:rsidR="005B570F">
        <w:rPr>
          <w:rFonts w:ascii="Times New Roman" w:hAnsi="Times New Roman" w:cs="Times New Roman"/>
          <w:sz w:val="24"/>
          <w:szCs w:val="24"/>
        </w:rPr>
        <w:t>.</w:t>
      </w:r>
    </w:p>
    <w:sectPr w:rsidR="0077198A" w:rsidRPr="001D2E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305D3"/>
    <w:multiLevelType w:val="multilevel"/>
    <w:tmpl w:val="58F4F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47701C4"/>
    <w:multiLevelType w:val="hybridMultilevel"/>
    <w:tmpl w:val="D578D9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3F7425"/>
    <w:multiLevelType w:val="multilevel"/>
    <w:tmpl w:val="ECA61F5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D687170"/>
    <w:multiLevelType w:val="multilevel"/>
    <w:tmpl w:val="6A62BF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FAD12CD"/>
    <w:multiLevelType w:val="multilevel"/>
    <w:tmpl w:val="DC1837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0DF67CF"/>
    <w:multiLevelType w:val="multilevel"/>
    <w:tmpl w:val="7680A2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F484DA5"/>
    <w:multiLevelType w:val="multilevel"/>
    <w:tmpl w:val="113460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ED279D3"/>
    <w:multiLevelType w:val="multilevel"/>
    <w:tmpl w:val="F27E5E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0CA62D8"/>
    <w:multiLevelType w:val="multilevel"/>
    <w:tmpl w:val="82E88E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2CC3E67"/>
    <w:multiLevelType w:val="multilevel"/>
    <w:tmpl w:val="7B8E8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5405C0E"/>
    <w:multiLevelType w:val="multilevel"/>
    <w:tmpl w:val="A55AE3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8291AE3"/>
    <w:multiLevelType w:val="multilevel"/>
    <w:tmpl w:val="6914AD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97E2B1E"/>
    <w:multiLevelType w:val="multilevel"/>
    <w:tmpl w:val="CDDC00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AB55765"/>
    <w:multiLevelType w:val="multilevel"/>
    <w:tmpl w:val="076C31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A2D45B1"/>
    <w:multiLevelType w:val="hybridMultilevel"/>
    <w:tmpl w:val="B9F8E0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F157EAF"/>
    <w:multiLevelType w:val="multilevel"/>
    <w:tmpl w:val="ADCC13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51A6E3B"/>
    <w:multiLevelType w:val="multilevel"/>
    <w:tmpl w:val="267829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B3C24B1"/>
    <w:multiLevelType w:val="multilevel"/>
    <w:tmpl w:val="93828E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C2C3231"/>
    <w:multiLevelType w:val="multilevel"/>
    <w:tmpl w:val="7B20F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72056E61"/>
    <w:multiLevelType w:val="multilevel"/>
    <w:tmpl w:val="8124E0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73B411F4"/>
    <w:multiLevelType w:val="multilevel"/>
    <w:tmpl w:val="D98C4E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FD018A5"/>
    <w:multiLevelType w:val="multilevel"/>
    <w:tmpl w:val="48125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19"/>
  </w:num>
  <w:num w:numId="3">
    <w:abstractNumId w:val="10"/>
  </w:num>
  <w:num w:numId="4">
    <w:abstractNumId w:val="20"/>
  </w:num>
  <w:num w:numId="5">
    <w:abstractNumId w:val="4"/>
  </w:num>
  <w:num w:numId="6">
    <w:abstractNumId w:val="16"/>
  </w:num>
  <w:num w:numId="7">
    <w:abstractNumId w:val="18"/>
  </w:num>
  <w:num w:numId="8">
    <w:abstractNumId w:val="15"/>
  </w:num>
  <w:num w:numId="9">
    <w:abstractNumId w:val="8"/>
  </w:num>
  <w:num w:numId="10">
    <w:abstractNumId w:val="7"/>
  </w:num>
  <w:num w:numId="11">
    <w:abstractNumId w:val="6"/>
  </w:num>
  <w:num w:numId="12">
    <w:abstractNumId w:val="12"/>
  </w:num>
  <w:num w:numId="13">
    <w:abstractNumId w:val="0"/>
  </w:num>
  <w:num w:numId="14">
    <w:abstractNumId w:val="11"/>
  </w:num>
  <w:num w:numId="15">
    <w:abstractNumId w:val="21"/>
  </w:num>
  <w:num w:numId="16">
    <w:abstractNumId w:val="3"/>
    <w:lvlOverride w:ilvl="0">
      <w:startOverride w:val="1"/>
    </w:lvlOverride>
  </w:num>
  <w:num w:numId="17">
    <w:abstractNumId w:val="2"/>
  </w:num>
  <w:num w:numId="18">
    <w:abstractNumId w:val="13"/>
  </w:num>
  <w:num w:numId="19">
    <w:abstractNumId w:val="17"/>
  </w:num>
  <w:num w:numId="20">
    <w:abstractNumId w:val="9"/>
  </w:num>
  <w:num w:numId="21">
    <w:abstractNumId w:val="14"/>
  </w:num>
  <w:num w:numId="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3C6B"/>
    <w:rsid w:val="000B6F9F"/>
    <w:rsid w:val="000D5FF1"/>
    <w:rsid w:val="001444F2"/>
    <w:rsid w:val="00170204"/>
    <w:rsid w:val="00195248"/>
    <w:rsid w:val="001C051C"/>
    <w:rsid w:val="001C7ECE"/>
    <w:rsid w:val="001D2EB3"/>
    <w:rsid w:val="001F145D"/>
    <w:rsid w:val="00210F42"/>
    <w:rsid w:val="002656B2"/>
    <w:rsid w:val="00276D32"/>
    <w:rsid w:val="002B0816"/>
    <w:rsid w:val="003126F8"/>
    <w:rsid w:val="00477D23"/>
    <w:rsid w:val="005B570F"/>
    <w:rsid w:val="005E0F9F"/>
    <w:rsid w:val="005F53AB"/>
    <w:rsid w:val="006A4574"/>
    <w:rsid w:val="006B726B"/>
    <w:rsid w:val="006C413E"/>
    <w:rsid w:val="00710F49"/>
    <w:rsid w:val="0077198A"/>
    <w:rsid w:val="007A301A"/>
    <w:rsid w:val="008170E2"/>
    <w:rsid w:val="008354FB"/>
    <w:rsid w:val="008D5788"/>
    <w:rsid w:val="00A37EF1"/>
    <w:rsid w:val="00A63AAC"/>
    <w:rsid w:val="00B862EB"/>
    <w:rsid w:val="00BA1BB9"/>
    <w:rsid w:val="00C36A25"/>
    <w:rsid w:val="00C43350"/>
    <w:rsid w:val="00CA6D16"/>
    <w:rsid w:val="00D365C7"/>
    <w:rsid w:val="00D43C6B"/>
    <w:rsid w:val="00E85FDC"/>
    <w:rsid w:val="00EB179D"/>
    <w:rsid w:val="00F011E5"/>
    <w:rsid w:val="00FD2EDC"/>
    <w:rsid w:val="00FE48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10F4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126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710F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710F49"/>
  </w:style>
  <w:style w:type="character" w:customStyle="1" w:styleId="c21">
    <w:name w:val="c21"/>
    <w:basedOn w:val="a0"/>
    <w:rsid w:val="00710F49"/>
  </w:style>
  <w:style w:type="paragraph" w:customStyle="1" w:styleId="c8">
    <w:name w:val="c8"/>
    <w:basedOn w:val="a"/>
    <w:rsid w:val="00710F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6">
    <w:name w:val="c26"/>
    <w:basedOn w:val="a"/>
    <w:rsid w:val="00710F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710F49"/>
  </w:style>
  <w:style w:type="character" w:customStyle="1" w:styleId="c16">
    <w:name w:val="c16"/>
    <w:basedOn w:val="a0"/>
    <w:rsid w:val="00710F49"/>
  </w:style>
  <w:style w:type="character" w:styleId="a4">
    <w:name w:val="Hyperlink"/>
    <w:basedOn w:val="a0"/>
    <w:uiPriority w:val="99"/>
    <w:unhideWhenUsed/>
    <w:rsid w:val="00710F49"/>
    <w:rPr>
      <w:color w:val="0000FF"/>
      <w:u w:val="single"/>
    </w:rPr>
  </w:style>
  <w:style w:type="character" w:customStyle="1" w:styleId="dg-libraryrate--title">
    <w:name w:val="dg-library__rate--title"/>
    <w:basedOn w:val="a0"/>
    <w:rsid w:val="00710F49"/>
  </w:style>
  <w:style w:type="character" w:customStyle="1" w:styleId="10">
    <w:name w:val="Заголовок 1 Знак"/>
    <w:basedOn w:val="a0"/>
    <w:link w:val="1"/>
    <w:uiPriority w:val="9"/>
    <w:rsid w:val="00710F4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table" w:styleId="a5">
    <w:name w:val="Table Grid"/>
    <w:basedOn w:val="a1"/>
    <w:uiPriority w:val="39"/>
    <w:rsid w:val="00EB17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10F4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126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710F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710F49"/>
  </w:style>
  <w:style w:type="character" w:customStyle="1" w:styleId="c21">
    <w:name w:val="c21"/>
    <w:basedOn w:val="a0"/>
    <w:rsid w:val="00710F49"/>
  </w:style>
  <w:style w:type="paragraph" w:customStyle="1" w:styleId="c8">
    <w:name w:val="c8"/>
    <w:basedOn w:val="a"/>
    <w:rsid w:val="00710F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6">
    <w:name w:val="c26"/>
    <w:basedOn w:val="a"/>
    <w:rsid w:val="00710F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710F49"/>
  </w:style>
  <w:style w:type="character" w:customStyle="1" w:styleId="c16">
    <w:name w:val="c16"/>
    <w:basedOn w:val="a0"/>
    <w:rsid w:val="00710F49"/>
  </w:style>
  <w:style w:type="character" w:styleId="a4">
    <w:name w:val="Hyperlink"/>
    <w:basedOn w:val="a0"/>
    <w:uiPriority w:val="99"/>
    <w:unhideWhenUsed/>
    <w:rsid w:val="00710F49"/>
    <w:rPr>
      <w:color w:val="0000FF"/>
      <w:u w:val="single"/>
    </w:rPr>
  </w:style>
  <w:style w:type="character" w:customStyle="1" w:styleId="dg-libraryrate--title">
    <w:name w:val="dg-library__rate--title"/>
    <w:basedOn w:val="a0"/>
    <w:rsid w:val="00710F49"/>
  </w:style>
  <w:style w:type="character" w:customStyle="1" w:styleId="10">
    <w:name w:val="Заголовок 1 Знак"/>
    <w:basedOn w:val="a0"/>
    <w:link w:val="1"/>
    <w:uiPriority w:val="9"/>
    <w:rsid w:val="00710F4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table" w:styleId="a5">
    <w:name w:val="Table Grid"/>
    <w:basedOn w:val="a1"/>
    <w:uiPriority w:val="39"/>
    <w:rsid w:val="00EB17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24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8652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288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8032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7777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04449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02358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9898168">
                      <w:marLeft w:val="0"/>
                      <w:marRight w:val="16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2868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43613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9513609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94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7428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4844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4018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30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59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93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8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3</Pages>
  <Words>1184</Words>
  <Characters>6750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Aлександр Солодухин</dc:creator>
  <cp:lastModifiedBy>Ольга</cp:lastModifiedBy>
  <cp:revision>9</cp:revision>
  <dcterms:created xsi:type="dcterms:W3CDTF">2021-05-14T06:17:00Z</dcterms:created>
  <dcterms:modified xsi:type="dcterms:W3CDTF">2021-05-17T07:44:00Z</dcterms:modified>
</cp:coreProperties>
</file>