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3F5" w:rsidRDefault="00A733F5"/>
    <w:p w:rsidR="00A733F5" w:rsidRDefault="00A733F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6231"/>
      </w:tblGrid>
      <w:tr w:rsidR="00A733F5" w:rsidTr="00A733F5">
        <w:tc>
          <w:tcPr>
            <w:tcW w:w="3114" w:type="dxa"/>
          </w:tcPr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A733F5">
              <w:rPr>
                <w:rFonts w:ascii="Times New Roman" w:hAnsi="Times New Roman" w:cs="Times New Roman"/>
                <w:noProof/>
                <w:color w:val="000000"/>
                <w:sz w:val="32"/>
                <w:szCs w:val="32"/>
                <w:shd w:val="clear" w:color="auto" w:fill="FDFEFF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5FAFEFAD" wp14:editId="7B8A9C75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81915</wp:posOffset>
                  </wp:positionV>
                  <wp:extent cx="1358269" cy="1809750"/>
                  <wp:effectExtent l="0" t="0" r="0" b="0"/>
                  <wp:wrapNone/>
                  <wp:docPr id="1" name="Рисунок 1" descr="C:\Users\Калюка Надежда\Desktop\9707-raskraska-Neznayka-s-bolshoy-shlyapoy-na-golove-i-s-shirokimi-shtanam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алюка Надежда\Desktop\9707-raskraska-Neznayka-s-bolshoy-shlyapoy-na-golove-i-s-shirokimi-shtanam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269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6231" w:type="dxa"/>
          </w:tcPr>
          <w:p w:rsidR="00A733F5" w:rsidRP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A733F5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Задача.</w:t>
            </w:r>
          </w:p>
          <w:p w:rsidR="00A733F5" w:rsidRDefault="00A733F5" w:rsidP="00A733F5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DFEFF"/>
              </w:rPr>
            </w:pPr>
            <w:r w:rsidRPr="00A733F5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DFEFF"/>
              </w:rPr>
              <w:t>Незнайка после окончания цветочной школы мог бы стать цветоводом и</w:t>
            </w:r>
            <w:r w:rsidRPr="00A733F5">
              <w:rPr>
                <w:rFonts w:ascii="Times New Roman" w:hAnsi="Times New Roman" w:cs="Times New Roman"/>
                <w:sz w:val="32"/>
                <w:szCs w:val="32"/>
              </w:rPr>
              <w:t xml:space="preserve"> зарабатывать </w:t>
            </w:r>
            <w:r w:rsidRPr="00A733F5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DFEFF"/>
              </w:rPr>
              <w:t>на выращивании цветов 300 тугриков в месяц, дизайнером по букетам и зарабатывать на создании цветочных композиций 500 тугриков в месяц, продавцом в магазине цветов и зарабатывать на продаже цветов 100 тугриков в месяц. Однако Незнайка решил стать студентом Академии цветов и выучиться на селекционера новых сортов цветов, поскольку эта профессия более интересная и перспективная. Какова альтернативная стоимость этого выбора?</w:t>
            </w:r>
          </w:p>
          <w:p w:rsidR="00A733F5" w:rsidRDefault="00A733F5" w:rsidP="00A733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  <w:bookmarkStart w:id="0" w:name="_GoBack"/>
        <w:bookmarkEnd w:id="0"/>
      </w:tr>
    </w:tbl>
    <w:p w:rsidR="00A733F5" w:rsidRDefault="00A733F5" w:rsidP="00A733F5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733F5" w:rsidRDefault="00A733F5" w:rsidP="00A733F5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733F5" w:rsidRDefault="00A733F5" w:rsidP="00A733F5">
      <w:pPr>
        <w:ind w:firstLine="426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A733F5" w:rsidRDefault="00A733F5" w:rsidP="00A733F5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A733F5" w:rsidRDefault="00A733F5" w:rsidP="00A733F5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A733F5" w:rsidRDefault="00A733F5" w:rsidP="00A733F5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A733F5" w:rsidRDefault="00A733F5" w:rsidP="00A733F5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A733F5" w:rsidRDefault="00A733F5" w:rsidP="00A733F5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A733F5" w:rsidRDefault="00A733F5" w:rsidP="00A733F5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A733F5" w:rsidRPr="00A733F5" w:rsidRDefault="00A733F5" w:rsidP="00A733F5">
      <w:pPr>
        <w:ind w:firstLine="426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DFEFF"/>
        </w:rPr>
      </w:pPr>
    </w:p>
    <w:p w:rsidR="00D85264" w:rsidRDefault="00D85264"/>
    <w:sectPr w:rsidR="00D85264" w:rsidSect="00A733F5">
      <w:pgSz w:w="11906" w:h="16838"/>
      <w:pgMar w:top="568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8A"/>
    <w:rsid w:val="00862D8A"/>
    <w:rsid w:val="00A733F5"/>
    <w:rsid w:val="00D8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6DDF6-ACBC-43BD-83A6-3AEF1751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3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Калюка Надежда</dc:creator>
  <cp:keywords/>
  <dc:description/>
  <cp:lastModifiedBy>Калюка Надежда</cp:lastModifiedBy>
  <cp:revision>2</cp:revision>
  <dcterms:created xsi:type="dcterms:W3CDTF">2016-12-04T12:10:00Z</dcterms:created>
  <dcterms:modified xsi:type="dcterms:W3CDTF">2016-12-04T12:16:00Z</dcterms:modified>
</cp:coreProperties>
</file>