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400"/>
        <w:gridCol w:w="1593"/>
        <w:gridCol w:w="1830"/>
        <w:gridCol w:w="1559"/>
        <w:gridCol w:w="1276"/>
        <w:gridCol w:w="1417"/>
        <w:gridCol w:w="1701"/>
        <w:gridCol w:w="1134"/>
        <w:gridCol w:w="1418"/>
        <w:gridCol w:w="1450"/>
        <w:gridCol w:w="782"/>
      </w:tblGrid>
      <w:tr w:rsidR="00B21CE6" w:rsidRPr="00B21CE6" w:rsidTr="0034305B">
        <w:trPr>
          <w:trHeight w:val="70"/>
        </w:trPr>
        <w:tc>
          <w:tcPr>
            <w:tcW w:w="400" w:type="dxa"/>
            <w:vMerge w:val="restart"/>
          </w:tcPr>
          <w:p w:rsidR="00B21CE6" w:rsidRPr="00B21CE6" w:rsidRDefault="00B21CE6">
            <w:pPr>
              <w:rPr>
                <w:rFonts w:ascii="Times New Roman" w:hAnsi="Times New Roman" w:cs="Times New Roman"/>
              </w:rPr>
            </w:pPr>
            <w:r w:rsidRPr="00B21CE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93" w:type="dxa"/>
            <w:vMerge w:val="restart"/>
          </w:tcPr>
          <w:p w:rsidR="00B21CE6" w:rsidRPr="00B21CE6" w:rsidRDefault="00B21CE6" w:rsidP="00B21CE6">
            <w:pPr>
              <w:jc w:val="center"/>
              <w:rPr>
                <w:rFonts w:ascii="Times New Roman" w:hAnsi="Times New Roman" w:cs="Times New Roman"/>
              </w:rPr>
            </w:pPr>
            <w:r w:rsidRPr="00B21CE6">
              <w:rPr>
                <w:rFonts w:ascii="Times New Roman" w:hAnsi="Times New Roman" w:cs="Times New Roman"/>
              </w:rPr>
              <w:t>ФИО, должность</w:t>
            </w:r>
            <w:r w:rsidR="0034305B">
              <w:rPr>
                <w:rFonts w:ascii="Times New Roman" w:hAnsi="Times New Roman" w:cs="Times New Roman"/>
              </w:rPr>
              <w:t>, ПОУ</w:t>
            </w:r>
          </w:p>
        </w:tc>
        <w:tc>
          <w:tcPr>
            <w:tcW w:w="1830" w:type="dxa"/>
            <w:vMerge w:val="restart"/>
          </w:tcPr>
          <w:p w:rsidR="00B21CE6" w:rsidRPr="00B21CE6" w:rsidRDefault="00BA48BC" w:rsidP="00B21C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конкурсной</w:t>
            </w:r>
            <w:r w:rsidR="0034305B">
              <w:rPr>
                <w:rFonts w:ascii="Times New Roman" w:hAnsi="Times New Roman" w:cs="Times New Roman"/>
              </w:rPr>
              <w:t xml:space="preserve"> работы</w:t>
            </w:r>
          </w:p>
        </w:tc>
        <w:tc>
          <w:tcPr>
            <w:tcW w:w="9955" w:type="dxa"/>
            <w:gridSpan w:val="7"/>
          </w:tcPr>
          <w:p w:rsidR="00B21CE6" w:rsidRPr="00B21CE6" w:rsidRDefault="00B21CE6" w:rsidP="00B21C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Критерии Конкурса</w:t>
            </w:r>
          </w:p>
        </w:tc>
        <w:tc>
          <w:tcPr>
            <w:tcW w:w="782" w:type="dxa"/>
            <w:vMerge w:val="restart"/>
          </w:tcPr>
          <w:p w:rsidR="00B21CE6" w:rsidRPr="00B21CE6" w:rsidRDefault="00B21CE6" w:rsidP="00A926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Итого баллов </w:t>
            </w:r>
          </w:p>
        </w:tc>
      </w:tr>
      <w:tr w:rsidR="00B21CE6" w:rsidTr="0034305B">
        <w:tc>
          <w:tcPr>
            <w:tcW w:w="400" w:type="dxa"/>
            <w:vMerge/>
          </w:tcPr>
          <w:p w:rsidR="00B21CE6" w:rsidRDefault="00B21CE6"/>
        </w:tc>
        <w:tc>
          <w:tcPr>
            <w:tcW w:w="1593" w:type="dxa"/>
            <w:vMerge/>
          </w:tcPr>
          <w:p w:rsidR="00B21CE6" w:rsidRDefault="00B21CE6"/>
        </w:tc>
        <w:tc>
          <w:tcPr>
            <w:tcW w:w="1830" w:type="dxa"/>
            <w:vMerge/>
          </w:tcPr>
          <w:p w:rsidR="00B21CE6" w:rsidRDefault="00B21CE6"/>
        </w:tc>
        <w:tc>
          <w:tcPr>
            <w:tcW w:w="1559" w:type="dxa"/>
          </w:tcPr>
          <w:p w:rsidR="00B21CE6" w:rsidRPr="00B21CE6" w:rsidRDefault="00B21CE6" w:rsidP="0034305B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Актуальность, полнота, системность, практическая направленность</w:t>
            </w:r>
          </w:p>
        </w:tc>
        <w:tc>
          <w:tcPr>
            <w:tcW w:w="1276" w:type="dxa"/>
          </w:tcPr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 xml:space="preserve">Влияние </w:t>
            </w:r>
            <w:r w:rsidRPr="00B21C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на результативность</w:t>
            </w:r>
          </w:p>
        </w:tc>
        <w:tc>
          <w:tcPr>
            <w:tcW w:w="1417" w:type="dxa"/>
          </w:tcPr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Методическая ценность материала</w:t>
            </w:r>
          </w:p>
        </w:tc>
        <w:tc>
          <w:tcPr>
            <w:tcW w:w="1701" w:type="dxa"/>
          </w:tcPr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Целесообразность использования информационных ресурсов</w:t>
            </w:r>
          </w:p>
        </w:tc>
        <w:tc>
          <w:tcPr>
            <w:tcW w:w="1134" w:type="dxa"/>
          </w:tcPr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Творческий подход</w:t>
            </w:r>
          </w:p>
        </w:tc>
        <w:tc>
          <w:tcPr>
            <w:tcW w:w="1418" w:type="dxa"/>
          </w:tcPr>
          <w:p w:rsid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Наглядность, доступность,</w:t>
            </w:r>
          </w:p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эстетичность оформления</w:t>
            </w:r>
          </w:p>
        </w:tc>
        <w:tc>
          <w:tcPr>
            <w:tcW w:w="1450" w:type="dxa"/>
          </w:tcPr>
          <w:p w:rsidR="00B21CE6" w:rsidRPr="00B21CE6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конкурсным требованиям</w:t>
            </w:r>
          </w:p>
        </w:tc>
        <w:tc>
          <w:tcPr>
            <w:tcW w:w="782" w:type="dxa"/>
            <w:vMerge/>
          </w:tcPr>
          <w:p w:rsidR="00B21CE6" w:rsidRDefault="00B21CE6"/>
        </w:tc>
      </w:tr>
      <w:tr w:rsidR="00B21CE6" w:rsidTr="0034305B">
        <w:tc>
          <w:tcPr>
            <w:tcW w:w="400" w:type="dxa"/>
            <w:vMerge/>
          </w:tcPr>
          <w:p w:rsidR="00B21CE6" w:rsidRDefault="00B21CE6"/>
        </w:tc>
        <w:tc>
          <w:tcPr>
            <w:tcW w:w="1593" w:type="dxa"/>
            <w:vMerge/>
          </w:tcPr>
          <w:p w:rsidR="00B21CE6" w:rsidRDefault="00B21CE6"/>
        </w:tc>
        <w:tc>
          <w:tcPr>
            <w:tcW w:w="1830" w:type="dxa"/>
            <w:vMerge/>
          </w:tcPr>
          <w:p w:rsidR="00B21CE6" w:rsidRDefault="00B21CE6"/>
        </w:tc>
        <w:tc>
          <w:tcPr>
            <w:tcW w:w="9955" w:type="dxa"/>
            <w:gridSpan w:val="7"/>
          </w:tcPr>
          <w:p w:rsidR="00B21CE6" w:rsidRPr="00B21CE6" w:rsidRDefault="00B21CE6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максимальное количество баллов - 3: соответствует предъявленному критерию - 3 балла; соответствует критерию частично – 2-1 балл; критерию не соответствует - 0 баллов</w:t>
            </w:r>
          </w:p>
        </w:tc>
        <w:tc>
          <w:tcPr>
            <w:tcW w:w="782" w:type="dxa"/>
          </w:tcPr>
          <w:p w:rsidR="00B21CE6" w:rsidRDefault="00B21CE6"/>
        </w:tc>
      </w:tr>
      <w:tr w:rsidR="0034305B" w:rsidTr="0034305B">
        <w:tc>
          <w:tcPr>
            <w:tcW w:w="400" w:type="dxa"/>
          </w:tcPr>
          <w:p w:rsidR="00B21CE6" w:rsidRPr="00B21CE6" w:rsidRDefault="00B21CE6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</w:tcPr>
          <w:p w:rsidR="0034305B" w:rsidRPr="0034305B" w:rsidRDefault="0034305B" w:rsidP="003430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Головина</w:t>
            </w:r>
          </w:p>
          <w:p w:rsidR="0034305B" w:rsidRPr="0034305B" w:rsidRDefault="0034305B" w:rsidP="003430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Ирина</w:t>
            </w:r>
          </w:p>
          <w:p w:rsidR="00B21CE6" w:rsidRDefault="0034305B" w:rsidP="003430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Владимировна, преподаватель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34305B" w:rsidRPr="0034305B" w:rsidRDefault="0034305B" w:rsidP="003430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ОГПОБУ «Сельскохозяйственный техникум»</w:t>
            </w:r>
          </w:p>
        </w:tc>
        <w:tc>
          <w:tcPr>
            <w:tcW w:w="1830" w:type="dxa"/>
          </w:tcPr>
          <w:p w:rsidR="00BA48BC" w:rsidRPr="00BA48BC" w:rsidRDefault="00BA48BC" w:rsidP="00BA48BC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A48BC">
              <w:rPr>
                <w:rFonts w:ascii="Times New Roman" w:hAnsi="Times New Roman" w:cs="Times New Roman"/>
                <w:sz w:val="20"/>
                <w:szCs w:val="20"/>
              </w:rPr>
              <w:t xml:space="preserve">Урок по </w:t>
            </w:r>
            <w:r w:rsidRPr="00BA48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теме «Оценка качества пищевых куриных яиц»</w:t>
            </w:r>
          </w:p>
          <w:p w:rsidR="00B21CE6" w:rsidRPr="0034305B" w:rsidRDefault="00B21CE6" w:rsidP="003430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B21CE6" w:rsidRDefault="000C2CAC" w:rsidP="000C2CAC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B21CE6" w:rsidRDefault="000C2CAC" w:rsidP="000C2CAC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B21CE6" w:rsidRDefault="000C2CAC" w:rsidP="000C2CA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B21CE6" w:rsidRDefault="000C2CAC" w:rsidP="000C2CAC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B21CE6" w:rsidRDefault="000C2CAC" w:rsidP="000C2CAC">
            <w:pPr>
              <w:jc w:val="center"/>
            </w:pPr>
            <w:r>
              <w:t>2</w:t>
            </w:r>
          </w:p>
        </w:tc>
        <w:tc>
          <w:tcPr>
            <w:tcW w:w="1450" w:type="dxa"/>
          </w:tcPr>
          <w:p w:rsidR="00B21CE6" w:rsidRDefault="000C2CAC" w:rsidP="000C2CAC">
            <w:pPr>
              <w:jc w:val="center"/>
            </w:pPr>
            <w:r>
              <w:t>2</w:t>
            </w:r>
          </w:p>
        </w:tc>
        <w:tc>
          <w:tcPr>
            <w:tcW w:w="782" w:type="dxa"/>
          </w:tcPr>
          <w:p w:rsidR="00B21CE6" w:rsidRDefault="000C2CAC" w:rsidP="000C2CAC">
            <w:pPr>
              <w:jc w:val="center"/>
            </w:pPr>
            <w:r>
              <w:t>15</w:t>
            </w:r>
          </w:p>
        </w:tc>
      </w:tr>
      <w:tr w:rsidR="0034305B" w:rsidTr="0034305B">
        <w:tc>
          <w:tcPr>
            <w:tcW w:w="400" w:type="dxa"/>
          </w:tcPr>
          <w:p w:rsidR="00B21CE6" w:rsidRPr="00B21CE6" w:rsidRDefault="00B21CE6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</w:tcPr>
          <w:p w:rsidR="00B21CE6" w:rsidRDefault="0034305B" w:rsidP="0034305B">
            <w:pPr>
              <w:ind w:right="-95"/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Шут Галина Евгеньевна, преподаватель истории и обществознания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34305B" w:rsidRPr="0034305B" w:rsidRDefault="0034305B" w:rsidP="003430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ОГПОБУ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Многопрофильный лицей</w:t>
            </w: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30" w:type="dxa"/>
          </w:tcPr>
          <w:p w:rsidR="003D6E66" w:rsidRDefault="003D6E66" w:rsidP="003D6E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A48BC">
              <w:rPr>
                <w:rFonts w:ascii="Times New Roman" w:hAnsi="Times New Roman" w:cs="Times New Roman"/>
                <w:sz w:val="20"/>
                <w:szCs w:val="20"/>
              </w:rPr>
              <w:t xml:space="preserve">Урок по </w:t>
            </w:r>
            <w:r w:rsidRPr="00BA48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теме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Первая мировая война»</w:t>
            </w:r>
          </w:p>
          <w:p w:rsidR="003D6E66" w:rsidRPr="00BA48BC" w:rsidRDefault="000C2CAC" w:rsidP="003D6E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B21CE6" w:rsidRDefault="00B21CE6" w:rsidP="0034305B"/>
        </w:tc>
        <w:tc>
          <w:tcPr>
            <w:tcW w:w="1559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1450" w:type="dxa"/>
          </w:tcPr>
          <w:p w:rsidR="00B21CE6" w:rsidRDefault="000C2CAC" w:rsidP="000C2CAC">
            <w:pPr>
              <w:jc w:val="center"/>
            </w:pPr>
            <w:r>
              <w:t>3</w:t>
            </w:r>
          </w:p>
        </w:tc>
        <w:tc>
          <w:tcPr>
            <w:tcW w:w="782" w:type="dxa"/>
          </w:tcPr>
          <w:p w:rsidR="00B21CE6" w:rsidRDefault="000C2CAC" w:rsidP="000C2CAC">
            <w:pPr>
              <w:jc w:val="center"/>
            </w:pPr>
            <w:r>
              <w:t>21</w:t>
            </w:r>
          </w:p>
        </w:tc>
      </w:tr>
      <w:tr w:rsidR="000C2CAC" w:rsidTr="0034305B">
        <w:tc>
          <w:tcPr>
            <w:tcW w:w="400" w:type="dxa"/>
          </w:tcPr>
          <w:p w:rsidR="000C2CAC" w:rsidRPr="00B21CE6" w:rsidRDefault="000C2CAC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C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93" w:type="dxa"/>
          </w:tcPr>
          <w:p w:rsidR="000C2CAC" w:rsidRDefault="000C2CAC" w:rsidP="003D6E66">
            <w:pPr>
              <w:ind w:right="-95"/>
              <w:rPr>
                <w:rFonts w:ascii="Times New Roman" w:hAnsi="Times New Roman" w:cs="Times New Roman"/>
                <w:sz w:val="20"/>
                <w:szCs w:val="20"/>
              </w:rPr>
            </w:pP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Шут Галина Евгеньевна, преподаватель истории и обществознания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2CAC" w:rsidRDefault="000C2CAC" w:rsidP="003D6E66"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ОГПОБУ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Многопрофильный лицей</w:t>
            </w: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30" w:type="dxa"/>
          </w:tcPr>
          <w:p w:rsidR="000C2CAC" w:rsidRDefault="000C2CAC" w:rsidP="003D6E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A48BC">
              <w:rPr>
                <w:rFonts w:ascii="Times New Roman" w:hAnsi="Times New Roman" w:cs="Times New Roman"/>
                <w:sz w:val="20"/>
                <w:szCs w:val="20"/>
              </w:rPr>
              <w:t xml:space="preserve">Урок по </w:t>
            </w:r>
            <w:r w:rsidRPr="00BA48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теме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Политическая система. Структура и функции»</w:t>
            </w:r>
          </w:p>
          <w:p w:rsidR="000C2CAC" w:rsidRPr="00BA48BC" w:rsidRDefault="000C2CAC" w:rsidP="003D6E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C2CAC" w:rsidRDefault="000C2CAC"/>
        </w:tc>
        <w:tc>
          <w:tcPr>
            <w:tcW w:w="1559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450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782" w:type="dxa"/>
          </w:tcPr>
          <w:p w:rsidR="000C2CAC" w:rsidRDefault="000C2CAC" w:rsidP="0003734D">
            <w:pPr>
              <w:jc w:val="center"/>
            </w:pPr>
            <w:r>
              <w:t>21</w:t>
            </w:r>
          </w:p>
        </w:tc>
      </w:tr>
      <w:tr w:rsidR="000C2CAC" w:rsidTr="0034305B">
        <w:tc>
          <w:tcPr>
            <w:tcW w:w="400" w:type="dxa"/>
          </w:tcPr>
          <w:p w:rsidR="000C2CAC" w:rsidRPr="00B21CE6" w:rsidRDefault="000C2CAC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3" w:type="dxa"/>
          </w:tcPr>
          <w:p w:rsidR="000C2CAC" w:rsidRPr="0034305B" w:rsidRDefault="000C2CAC" w:rsidP="003D6E66">
            <w:pPr>
              <w:ind w:right="-95"/>
              <w:rPr>
                <w:rFonts w:ascii="Times New Roman" w:hAnsi="Times New Roman" w:cs="Times New Roman"/>
                <w:sz w:val="20"/>
                <w:szCs w:val="20"/>
              </w:rPr>
            </w:pPr>
            <w:r w:rsidRPr="00071F5B">
              <w:rPr>
                <w:rFonts w:ascii="Times New Roman" w:hAnsi="Times New Roman" w:cs="Times New Roman"/>
                <w:sz w:val="20"/>
                <w:szCs w:val="20"/>
              </w:rPr>
              <w:t xml:space="preserve">Дегтяренко Анна Викторовна, преподаватель математики, ОГПОБУ </w:t>
            </w: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Многопрофильный лицей</w:t>
            </w:r>
            <w:r w:rsidRPr="0034305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30" w:type="dxa"/>
          </w:tcPr>
          <w:p w:rsidR="000C2CAC" w:rsidRPr="00BA48BC" w:rsidRDefault="000C2CAC" w:rsidP="003D6E66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71F5B">
              <w:rPr>
                <w:rFonts w:ascii="Times New Roman" w:hAnsi="Times New Roman" w:cs="Times New Roman"/>
                <w:sz w:val="20"/>
                <w:szCs w:val="20"/>
              </w:rPr>
              <w:t>ЭУП «Тела вращения»</w:t>
            </w:r>
          </w:p>
        </w:tc>
        <w:tc>
          <w:tcPr>
            <w:tcW w:w="1559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1450" w:type="dxa"/>
          </w:tcPr>
          <w:p w:rsidR="000C2CAC" w:rsidRDefault="000C2CAC" w:rsidP="0003734D">
            <w:pPr>
              <w:jc w:val="center"/>
            </w:pPr>
            <w:r>
              <w:t>3</w:t>
            </w:r>
          </w:p>
        </w:tc>
        <w:tc>
          <w:tcPr>
            <w:tcW w:w="782" w:type="dxa"/>
          </w:tcPr>
          <w:p w:rsidR="000C2CAC" w:rsidRDefault="000C2CAC" w:rsidP="0003734D">
            <w:pPr>
              <w:jc w:val="center"/>
            </w:pPr>
            <w:r>
              <w:t>21</w:t>
            </w:r>
          </w:p>
        </w:tc>
      </w:tr>
      <w:tr w:rsidR="0034305B" w:rsidTr="0034305B">
        <w:tc>
          <w:tcPr>
            <w:tcW w:w="400" w:type="dxa"/>
          </w:tcPr>
          <w:p w:rsidR="00B21CE6" w:rsidRPr="00B21CE6" w:rsidRDefault="00071F5B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93" w:type="dxa"/>
          </w:tcPr>
          <w:p w:rsidR="00B21CE6" w:rsidRPr="003D6E66" w:rsidRDefault="003D6E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E66">
              <w:rPr>
                <w:rFonts w:ascii="Times New Roman" w:hAnsi="Times New Roman" w:cs="Times New Roman"/>
                <w:sz w:val="20"/>
                <w:szCs w:val="20"/>
              </w:rPr>
              <w:t>Беззубко</w:t>
            </w:r>
          </w:p>
          <w:p w:rsidR="003D6E66" w:rsidRPr="003D6E66" w:rsidRDefault="003D6E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E66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  <w:p w:rsidR="003D6E66" w:rsidRDefault="003D6E66">
            <w:r w:rsidRPr="003D6E66">
              <w:rPr>
                <w:rFonts w:ascii="Times New Roman" w:hAnsi="Times New Roman" w:cs="Times New Roman"/>
                <w:sz w:val="20"/>
                <w:szCs w:val="20"/>
              </w:rPr>
              <w:t>Викторовна,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преподаватель информатики, ОГПОБУ «Технический колледж»</w:t>
            </w:r>
          </w:p>
        </w:tc>
        <w:tc>
          <w:tcPr>
            <w:tcW w:w="1830" w:type="dxa"/>
          </w:tcPr>
          <w:p w:rsidR="003D6E66" w:rsidRDefault="003D6E66" w:rsidP="003D6E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A48BC">
              <w:rPr>
                <w:rFonts w:ascii="Times New Roman" w:hAnsi="Times New Roman" w:cs="Times New Roman"/>
                <w:sz w:val="20"/>
                <w:szCs w:val="20"/>
              </w:rPr>
              <w:t xml:space="preserve">Урок по </w:t>
            </w:r>
            <w:r w:rsidRPr="00BA48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теме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Построение таблиц истинности и логических схем»</w:t>
            </w:r>
          </w:p>
          <w:p w:rsidR="00B21CE6" w:rsidRDefault="00B21CE6"/>
        </w:tc>
        <w:tc>
          <w:tcPr>
            <w:tcW w:w="1559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 w:rsidRPr="000C2C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0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82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C2CAC" w:rsidRPr="000C2CAC" w:rsidTr="0034305B">
        <w:tc>
          <w:tcPr>
            <w:tcW w:w="400" w:type="dxa"/>
          </w:tcPr>
          <w:p w:rsidR="000C2CAC" w:rsidRPr="000C2CAC" w:rsidRDefault="000C2CAC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</w:tcPr>
          <w:p w:rsidR="000C2CAC" w:rsidRPr="000C2CAC" w:rsidRDefault="000C2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Эйдельман Алена Александровна,</w:t>
            </w:r>
          </w:p>
          <w:p w:rsidR="000C2CAC" w:rsidRPr="000C2CAC" w:rsidRDefault="000C2CAC" w:rsidP="00071F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преподаватель математики, ОГПОБУ «Технический колледж»</w:t>
            </w:r>
          </w:p>
        </w:tc>
        <w:tc>
          <w:tcPr>
            <w:tcW w:w="1830" w:type="dxa"/>
          </w:tcPr>
          <w:p w:rsidR="000C2CAC" w:rsidRPr="000C2CAC" w:rsidRDefault="000C2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Электронный практикум</w:t>
            </w:r>
          </w:p>
          <w:p w:rsidR="000C2CAC" w:rsidRPr="000C2CAC" w:rsidRDefault="000C2CAC" w:rsidP="000B1A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2CAC" w:rsidRPr="000C2CAC" w:rsidRDefault="000C2CAC" w:rsidP="000B1A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2CAC" w:rsidRPr="000C2CAC" w:rsidRDefault="000C2CAC" w:rsidP="000B1A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50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2" w:type="dxa"/>
          </w:tcPr>
          <w:p w:rsidR="000C2CAC" w:rsidRPr="000C2CAC" w:rsidRDefault="000C2CAC" w:rsidP="00037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B21CE6" w:rsidRPr="000C2CAC" w:rsidTr="0034305B">
        <w:tc>
          <w:tcPr>
            <w:tcW w:w="400" w:type="dxa"/>
          </w:tcPr>
          <w:p w:rsidR="00B21CE6" w:rsidRPr="000C2CAC" w:rsidRDefault="00B21CE6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3" w:type="dxa"/>
          </w:tcPr>
          <w:p w:rsidR="00B21CE6" w:rsidRPr="000C2CAC" w:rsidRDefault="000B1A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Шаповалова Ольга Николаевна, мастер производственного обучения ОГПОБУ «Технологический техник</w:t>
            </w:r>
            <w:r w:rsidR="00240DE9" w:rsidRPr="000C2CAC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м»</w:t>
            </w:r>
          </w:p>
        </w:tc>
        <w:tc>
          <w:tcPr>
            <w:tcW w:w="1830" w:type="dxa"/>
          </w:tcPr>
          <w:p w:rsidR="000B1A38" w:rsidRPr="000C2CAC" w:rsidRDefault="000B1A38" w:rsidP="000B1A3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 xml:space="preserve">Урок по </w:t>
            </w:r>
            <w:r w:rsidRPr="000C2CA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теме «Изготовление плоской подошвы»</w:t>
            </w:r>
          </w:p>
          <w:p w:rsidR="00B21CE6" w:rsidRPr="000C2CAC" w:rsidRDefault="00B21C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50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2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21CE6" w:rsidRPr="000C2CAC" w:rsidTr="0034305B">
        <w:tc>
          <w:tcPr>
            <w:tcW w:w="400" w:type="dxa"/>
          </w:tcPr>
          <w:p w:rsidR="00B21CE6" w:rsidRPr="000C2CAC" w:rsidRDefault="00B21CE6" w:rsidP="00B21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3" w:type="dxa"/>
          </w:tcPr>
          <w:p w:rsidR="00B21CE6" w:rsidRPr="000C2CAC" w:rsidRDefault="00240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Свиц Ирина Викторовна, заведующий библиотекой ОГПОБУ «Технологический техникум»</w:t>
            </w:r>
          </w:p>
        </w:tc>
        <w:tc>
          <w:tcPr>
            <w:tcW w:w="1830" w:type="dxa"/>
          </w:tcPr>
          <w:p w:rsidR="00B21CE6" w:rsidRPr="000C2CAC" w:rsidRDefault="00240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CAC">
              <w:rPr>
                <w:rFonts w:ascii="Times New Roman" w:hAnsi="Times New Roman" w:cs="Times New Roman"/>
                <w:sz w:val="20"/>
                <w:szCs w:val="20"/>
              </w:rPr>
              <w:t>Сценарий внеклассного мероприятия «Звезда Казакевича»</w:t>
            </w:r>
          </w:p>
        </w:tc>
        <w:tc>
          <w:tcPr>
            <w:tcW w:w="1559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50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2" w:type="dxa"/>
          </w:tcPr>
          <w:p w:rsidR="00B21CE6" w:rsidRPr="000C2CAC" w:rsidRDefault="000C2CAC" w:rsidP="000C2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</w:tbl>
    <w:p w:rsidR="00C6038E" w:rsidRPr="000C2CAC" w:rsidRDefault="00C6038E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6038E" w:rsidRPr="000C2CAC" w:rsidSect="00B21C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361A1"/>
    <w:rsid w:val="00071F5B"/>
    <w:rsid w:val="000B1A38"/>
    <w:rsid w:val="000C2CAC"/>
    <w:rsid w:val="00177656"/>
    <w:rsid w:val="00240DE9"/>
    <w:rsid w:val="0034305B"/>
    <w:rsid w:val="00377F15"/>
    <w:rsid w:val="003D6E66"/>
    <w:rsid w:val="00430D03"/>
    <w:rsid w:val="006A6E00"/>
    <w:rsid w:val="007361A1"/>
    <w:rsid w:val="009429C2"/>
    <w:rsid w:val="00A9261F"/>
    <w:rsid w:val="00AB112E"/>
    <w:rsid w:val="00B21CE6"/>
    <w:rsid w:val="00BA48BC"/>
    <w:rsid w:val="00C60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1C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obr_102-2</cp:lastModifiedBy>
  <cp:revision>10</cp:revision>
  <dcterms:created xsi:type="dcterms:W3CDTF">2020-11-05T02:26:00Z</dcterms:created>
  <dcterms:modified xsi:type="dcterms:W3CDTF">2020-11-08T23:19:00Z</dcterms:modified>
</cp:coreProperties>
</file>